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7933"/>
        <w:gridCol w:w="7088"/>
      </w:tblGrid>
      <w:tr w:rsidR="006427B0" w:rsidRPr="006427B0" w14:paraId="2EE13BA7" w14:textId="77777777" w:rsidTr="006427B0">
        <w:trPr>
          <w:trHeight w:val="983"/>
        </w:trPr>
        <w:tc>
          <w:tcPr>
            <w:tcW w:w="15021" w:type="dxa"/>
            <w:gridSpan w:val="2"/>
            <w:shd w:val="clear" w:color="auto" w:fill="B2A1C7"/>
          </w:tcPr>
          <w:p w14:paraId="1292548D" w14:textId="098655A4" w:rsidR="006427B0" w:rsidRDefault="009C2044" w:rsidP="003B236D">
            <w:pPr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427B0" w:rsidRPr="006427B0">
              <w:rPr>
                <w:rFonts w:ascii="Arial" w:eastAsia="Calibri" w:hAnsi="Arial" w:cs="Arial"/>
                <w:b/>
                <w:sz w:val="28"/>
                <w:szCs w:val="28"/>
              </w:rPr>
              <w:t>Priority 1: Anti-Social Behaviour (inc. criminal damage, deliberate fires and environmental crime, vehicle ASB- speeding)</w:t>
            </w:r>
          </w:p>
          <w:p w14:paraId="095577CA" w14:textId="137F37F4" w:rsidR="006427B0" w:rsidRPr="006427B0" w:rsidRDefault="006427B0" w:rsidP="006427B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427B0">
              <w:rPr>
                <w:rFonts w:ascii="Arial" w:eastAsia="Calibri" w:hAnsi="Arial" w:cs="Arial"/>
                <w:b/>
                <w:sz w:val="18"/>
                <w:szCs w:val="18"/>
              </w:rPr>
              <w:t>PCC Policy Area: Building on Success (community safety projects) Public Focus (rural crime, fly-tipping, public contact), Offender Pays (bringing offenders to justice)</w:t>
            </w:r>
          </w:p>
        </w:tc>
      </w:tr>
      <w:tr w:rsidR="003B7480" w:rsidRPr="006427B0" w14:paraId="59C89274" w14:textId="77777777" w:rsidTr="003B236D">
        <w:trPr>
          <w:trHeight w:val="337"/>
        </w:trPr>
        <w:tc>
          <w:tcPr>
            <w:tcW w:w="7933" w:type="dxa"/>
          </w:tcPr>
          <w:p w14:paraId="11BA4326" w14:textId="77777777" w:rsidR="003B7480" w:rsidRPr="00965071" w:rsidRDefault="003B74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94263618"/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7088" w:type="dxa"/>
          </w:tcPr>
          <w:p w14:paraId="7BADE8CA" w14:textId="3181E820" w:rsidR="003B7480" w:rsidRPr="00965071" w:rsidRDefault="000926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Timescale</w:t>
            </w:r>
          </w:p>
        </w:tc>
      </w:tr>
      <w:bookmarkEnd w:id="0"/>
      <w:tr w:rsidR="003B7480" w:rsidRPr="006427B0" w14:paraId="7EA848E3" w14:textId="77777777" w:rsidTr="00965071">
        <w:trPr>
          <w:trHeight w:val="1071"/>
        </w:trPr>
        <w:tc>
          <w:tcPr>
            <w:tcW w:w="7933" w:type="dxa"/>
          </w:tcPr>
          <w:p w14:paraId="25F51005" w14:textId="49D09FAD" w:rsidR="003B74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2680">
              <w:rPr>
                <w:rFonts w:ascii="Arial" w:eastAsia="Calibri" w:hAnsi="Arial" w:cs="Arial"/>
                <w:bCs/>
                <w:sz w:val="24"/>
                <w:szCs w:val="24"/>
              </w:rPr>
              <w:t>ASB in Open Spaces</w:t>
            </w:r>
          </w:p>
          <w:p w14:paraId="30B7F5F7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D364608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F9A36DD" w14:textId="1C63D6DB" w:rsidR="003B7480" w:rsidRPr="0061275A" w:rsidRDefault="003B7480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9A908E" w14:textId="31C1F7BF" w:rsidR="003B7480" w:rsidRPr="00092680" w:rsidRDefault="00965071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3B7480" w:rsidRPr="006427B0" w14:paraId="0635D2EA" w14:textId="77777777" w:rsidTr="00965071">
        <w:trPr>
          <w:trHeight w:val="1535"/>
        </w:trPr>
        <w:tc>
          <w:tcPr>
            <w:tcW w:w="7933" w:type="dxa"/>
            <w:shd w:val="clear" w:color="auto" w:fill="auto"/>
          </w:tcPr>
          <w:p w14:paraId="3F0A2194" w14:textId="0A33CB25" w:rsidR="000926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 xml:space="preserve">Target emerging ASB trends </w:t>
            </w:r>
            <w:r w:rsidR="00092680" w:rsidRPr="00092680">
              <w:rPr>
                <w:rFonts w:ascii="Arial" w:eastAsia="Calibri" w:hAnsi="Arial" w:cs="Arial"/>
                <w:sz w:val="24"/>
                <w:szCs w:val="24"/>
              </w:rPr>
              <w:t>and carry out positive engagement with children and young people involved in ASB</w:t>
            </w:r>
          </w:p>
        </w:tc>
        <w:tc>
          <w:tcPr>
            <w:tcW w:w="7088" w:type="dxa"/>
            <w:shd w:val="clear" w:color="auto" w:fill="auto"/>
          </w:tcPr>
          <w:p w14:paraId="3D670E9F" w14:textId="064BA183" w:rsidR="003B7480" w:rsidRPr="00092680" w:rsidRDefault="00965071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94515603"/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  <w:bookmarkEnd w:id="1"/>
          <w:p w14:paraId="46DD68CB" w14:textId="77777777" w:rsidR="003B7480" w:rsidRPr="006427B0" w:rsidRDefault="003B7480" w:rsidP="00612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72F535" w14:textId="2BCB746C" w:rsidR="003B7480" w:rsidRPr="006427B0" w:rsidRDefault="003B7480" w:rsidP="00AD1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480" w:rsidRPr="006427B0" w14:paraId="59BC8B79" w14:textId="77777777" w:rsidTr="00965071">
        <w:trPr>
          <w:trHeight w:val="1118"/>
        </w:trPr>
        <w:tc>
          <w:tcPr>
            <w:tcW w:w="7933" w:type="dxa"/>
            <w:shd w:val="clear" w:color="auto" w:fill="auto"/>
          </w:tcPr>
          <w:p w14:paraId="0F254B1D" w14:textId="77777777" w:rsidR="003B74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680">
              <w:rPr>
                <w:rFonts w:ascii="Arial" w:eastAsia="Times New Roman" w:hAnsi="Arial" w:cs="Arial"/>
                <w:sz w:val="24"/>
                <w:szCs w:val="24"/>
              </w:rPr>
              <w:t>Target Rural ASB and safeguard rural community</w:t>
            </w:r>
          </w:p>
          <w:p w14:paraId="57B95A43" w14:textId="77777777" w:rsid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1194E4" w14:textId="0357E950" w:rsidR="00092680" w:rsidRP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DCA6CCA" w14:textId="26FB7B40" w:rsidR="003B7480" w:rsidRPr="00092680" w:rsidRDefault="00965071" w:rsidP="00612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3B7480" w:rsidRPr="006427B0" w14:paraId="03E67713" w14:textId="77777777" w:rsidTr="00965071">
        <w:trPr>
          <w:trHeight w:val="2955"/>
        </w:trPr>
        <w:tc>
          <w:tcPr>
            <w:tcW w:w="7933" w:type="dxa"/>
            <w:shd w:val="clear" w:color="auto" w:fill="auto"/>
          </w:tcPr>
          <w:p w14:paraId="306460D7" w14:textId="77777777" w:rsidR="003B7480" w:rsidRDefault="003B7480" w:rsidP="0096507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03860016"/>
            <w:r w:rsidRPr="00092680">
              <w:rPr>
                <w:rFonts w:ascii="Arial" w:eastAsia="Times New Roman" w:hAnsi="Arial" w:cs="Arial"/>
                <w:sz w:val="24"/>
                <w:szCs w:val="24"/>
              </w:rPr>
              <w:t xml:space="preserve">Work in partnership to tackle and prevent homelessness/ associated </w:t>
            </w:r>
            <w:r w:rsidRPr="00965071">
              <w:rPr>
                <w:rFonts w:ascii="Arial" w:eastAsia="Times New Roman" w:hAnsi="Arial" w:cs="Arial"/>
                <w:sz w:val="24"/>
                <w:szCs w:val="24"/>
              </w:rPr>
              <w:t>ASB</w:t>
            </w:r>
            <w:bookmarkEnd w:id="2"/>
          </w:p>
          <w:p w14:paraId="798B7D30" w14:textId="77777777" w:rsidR="00965071" w:rsidRDefault="00965071" w:rsidP="00965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A34AE9" w14:textId="77777777" w:rsidR="00965071" w:rsidRDefault="00965071" w:rsidP="00965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99BE07" w14:textId="77777777" w:rsidR="00965071" w:rsidRDefault="00965071" w:rsidP="00965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E341DE" w14:textId="0F55483E" w:rsidR="00965071" w:rsidRPr="00965071" w:rsidRDefault="00965071" w:rsidP="00965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C74B23B" w14:textId="4C159F84" w:rsidR="003B7480" w:rsidRPr="00092680" w:rsidRDefault="00965071" w:rsidP="00C02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61275A" w:rsidRPr="006427B0" w14:paraId="10431960" w14:textId="77777777" w:rsidTr="00965071">
        <w:trPr>
          <w:trHeight w:val="131"/>
        </w:trPr>
        <w:tc>
          <w:tcPr>
            <w:tcW w:w="15021" w:type="dxa"/>
            <w:gridSpan w:val="2"/>
            <w:shd w:val="clear" w:color="auto" w:fill="auto"/>
          </w:tcPr>
          <w:p w14:paraId="6102D638" w14:textId="4AE602E6" w:rsidR="0061275A" w:rsidRDefault="0061275A" w:rsidP="0061275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493355" w14:textId="1EA953DC" w:rsidR="0061275A" w:rsidRPr="006427B0" w:rsidRDefault="0061275A" w:rsidP="0061275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275A" w:rsidRPr="006427B0" w14:paraId="76126481" w14:textId="77777777" w:rsidTr="006427B0">
        <w:trPr>
          <w:trHeight w:val="1177"/>
        </w:trPr>
        <w:tc>
          <w:tcPr>
            <w:tcW w:w="15021" w:type="dxa"/>
            <w:gridSpan w:val="2"/>
            <w:shd w:val="clear" w:color="auto" w:fill="B2A1C7"/>
          </w:tcPr>
          <w:p w14:paraId="0D04FD89" w14:textId="61848ABA" w:rsidR="0061275A" w:rsidRDefault="009C2044" w:rsidP="0061275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 xml:space="preserve">CSP 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>Priority 2: Violence (inc. night-time economy crime, domestic abuse, gangs and county lines and substance misuse)</w:t>
            </w:r>
          </w:p>
          <w:p w14:paraId="6FCBBCAE" w14:textId="23CD10AA" w:rsidR="0061275A" w:rsidRPr="006427B0" w:rsidRDefault="0061275A" w:rsidP="0061275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427B0">
              <w:rPr>
                <w:rFonts w:ascii="Arial" w:eastAsia="Calibri" w:hAnsi="Arial" w:cs="Arial"/>
                <w:b/>
                <w:sz w:val="18"/>
                <w:szCs w:val="18"/>
              </w:rPr>
              <w:t>PCC Policy Area: Putting Victims at the Centre (hate crime, domestic abuse), Building on Success (crime prevention, tackling fraud and scams, modern day slavery and human trafficking),</w:t>
            </w:r>
            <w:r w:rsidRPr="006427B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427B0">
              <w:rPr>
                <w:rFonts w:ascii="Arial" w:eastAsia="Calibri" w:hAnsi="Arial" w:cs="Arial"/>
                <w:b/>
                <w:sz w:val="18"/>
                <w:szCs w:val="18"/>
              </w:rPr>
              <w:t>Offender Pays (bringing offenders to justice)</w:t>
            </w:r>
          </w:p>
        </w:tc>
      </w:tr>
      <w:tr w:rsidR="003B7480" w:rsidRPr="006427B0" w14:paraId="2BE89E1B" w14:textId="77777777" w:rsidTr="003B236D">
        <w:trPr>
          <w:trHeight w:val="824"/>
        </w:trPr>
        <w:tc>
          <w:tcPr>
            <w:tcW w:w="7933" w:type="dxa"/>
          </w:tcPr>
          <w:p w14:paraId="0F4B1B01" w14:textId="77777777" w:rsidR="003B7480" w:rsidRPr="00092680" w:rsidRDefault="003B7480" w:rsidP="0009268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680">
              <w:rPr>
                <w:rFonts w:ascii="Arial" w:eastAsia="Times New Roman" w:hAnsi="Arial" w:cs="Arial"/>
                <w:sz w:val="24"/>
                <w:szCs w:val="24"/>
              </w:rPr>
              <w:t>Intervention pathways to prevent young people getting into violence</w:t>
            </w:r>
          </w:p>
          <w:p w14:paraId="464747A4" w14:textId="77777777" w:rsidR="003B7480" w:rsidRPr="006427B0" w:rsidRDefault="003B7480" w:rsidP="006127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36019C" w14:textId="2498B6C7" w:rsidR="003B7480" w:rsidRPr="00092680" w:rsidRDefault="00965071" w:rsidP="00092680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61275A" w:rsidRPr="006427B0" w14:paraId="12DC9A19" w14:textId="77777777" w:rsidTr="00B03EE8">
        <w:trPr>
          <w:trHeight w:val="180"/>
        </w:trPr>
        <w:tc>
          <w:tcPr>
            <w:tcW w:w="15021" w:type="dxa"/>
            <w:gridSpan w:val="2"/>
            <w:shd w:val="clear" w:color="auto" w:fill="auto"/>
          </w:tcPr>
          <w:p w14:paraId="3539564A" w14:textId="77777777" w:rsidR="0061275A" w:rsidRDefault="0061275A" w:rsidP="00612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64BE12" w14:textId="73B03371" w:rsidR="00965071" w:rsidRPr="006427B0" w:rsidRDefault="00965071" w:rsidP="00612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75A" w:rsidRPr="006427B0" w14:paraId="690BF829" w14:textId="77777777" w:rsidTr="006427B0">
        <w:trPr>
          <w:trHeight w:val="610"/>
        </w:trPr>
        <w:tc>
          <w:tcPr>
            <w:tcW w:w="15021" w:type="dxa"/>
            <w:gridSpan w:val="2"/>
            <w:shd w:val="clear" w:color="auto" w:fill="B2A1C7"/>
          </w:tcPr>
          <w:p w14:paraId="76CE7283" w14:textId="5F589749" w:rsidR="0061275A" w:rsidRPr="006427B0" w:rsidRDefault="009C2044" w:rsidP="009C204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>Priority 3: Violence Against Women and Girls (inc. domestic abuse, rape, serious sexual offences and stalking)</w:t>
            </w:r>
          </w:p>
        </w:tc>
      </w:tr>
      <w:tr w:rsidR="003B7480" w:rsidRPr="006427B0" w14:paraId="6301B19F" w14:textId="77777777" w:rsidTr="00965071">
        <w:trPr>
          <w:trHeight w:val="982"/>
        </w:trPr>
        <w:tc>
          <w:tcPr>
            <w:tcW w:w="7933" w:type="dxa"/>
          </w:tcPr>
          <w:p w14:paraId="57DD652F" w14:textId="448DB65A" w:rsidR="003B7480" w:rsidRPr="00092680" w:rsidRDefault="003B7480" w:rsidP="00092680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>Target emerging issues around violence against women and girl offences</w:t>
            </w:r>
          </w:p>
          <w:p w14:paraId="5B04D4B5" w14:textId="271125A1" w:rsidR="003B7480" w:rsidRPr="006427B0" w:rsidRDefault="003B7480" w:rsidP="006127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C3DCFD" w14:textId="11A8C4BE" w:rsidR="003B7480" w:rsidRPr="006427B0" w:rsidRDefault="00965071" w:rsidP="002D232D">
            <w:pPr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61275A" w:rsidRPr="006427B0" w14:paraId="7608A1E3" w14:textId="77777777" w:rsidTr="006427B0">
        <w:trPr>
          <w:trHeight w:val="69"/>
        </w:trPr>
        <w:tc>
          <w:tcPr>
            <w:tcW w:w="15021" w:type="dxa"/>
            <w:gridSpan w:val="2"/>
          </w:tcPr>
          <w:p w14:paraId="68FBD995" w14:textId="77777777" w:rsidR="00965071" w:rsidRDefault="00965071" w:rsidP="0061275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3080730" w14:textId="11724CE0" w:rsidR="00965071" w:rsidRPr="009C2044" w:rsidRDefault="00965071" w:rsidP="0061275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2044" w:rsidRPr="006427B0" w14:paraId="132C0A50" w14:textId="77777777" w:rsidTr="00050842">
        <w:trPr>
          <w:trHeight w:val="834"/>
        </w:trPr>
        <w:tc>
          <w:tcPr>
            <w:tcW w:w="15021" w:type="dxa"/>
            <w:gridSpan w:val="2"/>
            <w:shd w:val="clear" w:color="auto" w:fill="B2A1C7"/>
          </w:tcPr>
          <w:p w14:paraId="529E96C7" w14:textId="77777777" w:rsidR="009C2044" w:rsidRPr="009C2044" w:rsidRDefault="009C2044" w:rsidP="009C2044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9C2044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JAG Priority: Protecting Vulnerable People</w:t>
            </w:r>
          </w:p>
          <w:p w14:paraId="615BA093" w14:textId="290B3E37" w:rsidR="009C2044" w:rsidRPr="006427B0" w:rsidRDefault="009C2044" w:rsidP="009C204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C2044">
              <w:rPr>
                <w:rFonts w:ascii="Arial" w:hAnsi="Arial" w:cs="Arial"/>
                <w:b/>
                <w:bCs/>
                <w:sz w:val="18"/>
                <w:szCs w:val="18"/>
              </w:rPr>
              <w:t>PCC Policy Area: Putting Victims at the Centre (hate crime, domestic abuse), Building on Success (crime prevention, tackling fraud and scams, modern day slavery and human trafficking), Offender Pays (bringing offenders to justice)</w:t>
            </w:r>
          </w:p>
        </w:tc>
      </w:tr>
      <w:tr w:rsidR="003B236D" w:rsidRPr="006427B0" w14:paraId="0D39DD04" w14:textId="77777777" w:rsidTr="00965071">
        <w:trPr>
          <w:trHeight w:val="452"/>
        </w:trPr>
        <w:tc>
          <w:tcPr>
            <w:tcW w:w="7933" w:type="dxa"/>
            <w:shd w:val="clear" w:color="auto" w:fill="auto"/>
          </w:tcPr>
          <w:p w14:paraId="14D1B70D" w14:textId="62490B69" w:rsidR="003B236D" w:rsidRPr="00965071" w:rsidRDefault="003B236D" w:rsidP="009650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65071">
              <w:rPr>
                <w:rFonts w:ascii="Arial" w:eastAsia="Times New Roman" w:hAnsi="Arial" w:cs="Arial"/>
                <w:sz w:val="24"/>
                <w:szCs w:val="24"/>
              </w:rPr>
              <w:t xml:space="preserve">Identify vulnerable people </w:t>
            </w:r>
            <w:bookmarkStart w:id="3" w:name="_Hlk99545843"/>
            <w:r w:rsidRPr="00965071">
              <w:rPr>
                <w:rFonts w:ascii="Arial" w:eastAsia="Times New Roman" w:hAnsi="Arial" w:cs="Arial"/>
                <w:sz w:val="24"/>
                <w:szCs w:val="24"/>
              </w:rPr>
              <w:t>in order to offer help and support</w:t>
            </w:r>
          </w:p>
          <w:bookmarkEnd w:id="3"/>
          <w:p w14:paraId="06108460" w14:textId="77777777" w:rsidR="003B236D" w:rsidRPr="006427B0" w:rsidRDefault="003B236D" w:rsidP="00B03E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1BD7B8E" w14:textId="12905557" w:rsidR="003B236D" w:rsidRPr="006427B0" w:rsidRDefault="00965071" w:rsidP="003E509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  <w:tr w:rsidR="00965071" w:rsidRPr="006427B0" w14:paraId="471ABCD8" w14:textId="77777777" w:rsidTr="00965071">
        <w:trPr>
          <w:trHeight w:val="459"/>
        </w:trPr>
        <w:tc>
          <w:tcPr>
            <w:tcW w:w="7933" w:type="dxa"/>
            <w:shd w:val="clear" w:color="auto" w:fill="auto"/>
          </w:tcPr>
          <w:p w14:paraId="76868C30" w14:textId="77777777" w:rsidR="00965071" w:rsidRPr="00092680" w:rsidRDefault="00965071" w:rsidP="00B03E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22BCFBF5" w14:textId="77777777" w:rsidR="00965071" w:rsidRDefault="00965071" w:rsidP="003E509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03EE8" w:rsidRPr="006427B0" w14:paraId="33A5FB6E" w14:textId="77777777" w:rsidTr="006427B0">
        <w:trPr>
          <w:trHeight w:val="834"/>
        </w:trPr>
        <w:tc>
          <w:tcPr>
            <w:tcW w:w="15021" w:type="dxa"/>
            <w:gridSpan w:val="2"/>
            <w:shd w:val="clear" w:color="auto" w:fill="B2A1C7"/>
          </w:tcPr>
          <w:p w14:paraId="7B0DF58B" w14:textId="77777777" w:rsidR="00B03EE8" w:rsidRPr="006427B0" w:rsidRDefault="00B03EE8" w:rsidP="00B03EE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427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Good news stories demonstrating partnership and multiagency efforts not otherwise covered by other priorities in the CSAP.</w:t>
            </w:r>
          </w:p>
          <w:p w14:paraId="6191DBB1" w14:textId="77777777" w:rsidR="00B03EE8" w:rsidRPr="006427B0" w:rsidRDefault="00B03EE8" w:rsidP="00B03EE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B236D" w:rsidRPr="006427B0" w14:paraId="06B5FD9F" w14:textId="77777777" w:rsidTr="003B236D">
        <w:trPr>
          <w:trHeight w:val="667"/>
        </w:trPr>
        <w:tc>
          <w:tcPr>
            <w:tcW w:w="7933" w:type="dxa"/>
          </w:tcPr>
          <w:p w14:paraId="79160730" w14:textId="49C09DBB" w:rsidR="003B236D" w:rsidRPr="00965071" w:rsidRDefault="003B236D" w:rsidP="00965071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65071">
              <w:rPr>
                <w:rFonts w:ascii="Arial" w:eastAsia="Times New Roman" w:hAnsi="Arial" w:cs="Arial"/>
                <w:sz w:val="24"/>
                <w:szCs w:val="24"/>
              </w:rPr>
              <w:t>Multiagency Good News Stories</w:t>
            </w:r>
          </w:p>
        </w:tc>
        <w:tc>
          <w:tcPr>
            <w:tcW w:w="7088" w:type="dxa"/>
          </w:tcPr>
          <w:p w14:paraId="2577F9C7" w14:textId="44AD134C" w:rsidR="003B236D" w:rsidRPr="006427B0" w:rsidRDefault="00965071" w:rsidP="00965071">
            <w:pPr>
              <w:contextualSpacing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2022- March 2023</w:t>
            </w:r>
          </w:p>
        </w:tc>
      </w:tr>
    </w:tbl>
    <w:p w14:paraId="23A9DC89" w14:textId="77777777" w:rsidR="00965071" w:rsidRPr="006427B0" w:rsidRDefault="00965071" w:rsidP="006427B0"/>
    <w:sectPr w:rsidR="00965071" w:rsidRPr="006427B0" w:rsidSect="006427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61AD" w14:textId="77777777" w:rsidR="006427B0" w:rsidRDefault="006427B0" w:rsidP="006427B0">
      <w:pPr>
        <w:spacing w:after="0" w:line="240" w:lineRule="auto"/>
      </w:pPr>
      <w:r>
        <w:separator/>
      </w:r>
    </w:p>
  </w:endnote>
  <w:endnote w:type="continuationSeparator" w:id="0">
    <w:p w14:paraId="7BA79065" w14:textId="77777777" w:rsidR="006427B0" w:rsidRDefault="006427B0" w:rsidP="0064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41DF" w14:textId="77777777" w:rsidR="006427B0" w:rsidRDefault="006427B0" w:rsidP="006427B0">
      <w:pPr>
        <w:spacing w:after="0" w:line="240" w:lineRule="auto"/>
      </w:pPr>
      <w:r>
        <w:separator/>
      </w:r>
    </w:p>
  </w:footnote>
  <w:footnote w:type="continuationSeparator" w:id="0">
    <w:p w14:paraId="64DA767A" w14:textId="77777777" w:rsidR="006427B0" w:rsidRDefault="006427B0" w:rsidP="0064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4661" w14:textId="7E06EB2F" w:rsidR="00087631" w:rsidRDefault="007146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C7BA45" wp14:editId="7C125008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9591675" cy="42799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4279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C520E6" w14:textId="3F5FF835" w:rsidR="007146E2" w:rsidRPr="00EB7333" w:rsidRDefault="00087631" w:rsidP="0008763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</w:rPr>
                            <w:t>North Hertfordshire Community Safety Action Plan 2022/23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7BA45" id="Rectangle 197" o:spid="_x0000_s1026" style="position:absolute;margin-left:0;margin-top:18pt;width:755.25pt;height:33.7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" o:allowoverlap="f" fillcolor="#4472c4 [3204]" stroked="f" strokeweight="1pt">
              <v:textbox>
                <w:txbxContent>
                  <w:p w14:paraId="10C520E6" w14:textId="3F5FF835" w:rsidR="007146E2" w:rsidRPr="00EB7333" w:rsidRDefault="00087631" w:rsidP="0008763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</w:rPr>
                      <w:t>North Hertfordshire Community Safety Action Plan 2022/23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D250D"/>
    <w:multiLevelType w:val="hybridMultilevel"/>
    <w:tmpl w:val="5992BCB0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6053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7B29"/>
    <w:multiLevelType w:val="hybridMultilevel"/>
    <w:tmpl w:val="4C08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6CFB"/>
    <w:multiLevelType w:val="hybridMultilevel"/>
    <w:tmpl w:val="BFE6528A"/>
    <w:lvl w:ilvl="0" w:tplc="E66EB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6B10"/>
    <w:multiLevelType w:val="hybridMultilevel"/>
    <w:tmpl w:val="FC68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1C22"/>
    <w:multiLevelType w:val="hybridMultilevel"/>
    <w:tmpl w:val="E488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42855"/>
    <w:multiLevelType w:val="hybridMultilevel"/>
    <w:tmpl w:val="DE8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88D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E4AB1"/>
    <w:multiLevelType w:val="hybridMultilevel"/>
    <w:tmpl w:val="4EC2C09A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70B94"/>
    <w:multiLevelType w:val="hybridMultilevel"/>
    <w:tmpl w:val="59825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B0"/>
    <w:rsid w:val="00087631"/>
    <w:rsid w:val="00092680"/>
    <w:rsid w:val="003B236D"/>
    <w:rsid w:val="003B7480"/>
    <w:rsid w:val="0061275A"/>
    <w:rsid w:val="006427B0"/>
    <w:rsid w:val="007146E2"/>
    <w:rsid w:val="00755F81"/>
    <w:rsid w:val="00961E07"/>
    <w:rsid w:val="00965071"/>
    <w:rsid w:val="009C2044"/>
    <w:rsid w:val="00B03EE8"/>
    <w:rsid w:val="00C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B266E"/>
  <w15:chartTrackingRefBased/>
  <w15:docId w15:val="{30D54BF4-7850-4651-9045-10F8871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0"/>
  </w:style>
  <w:style w:type="paragraph" w:styleId="Footer">
    <w:name w:val="footer"/>
    <w:basedOn w:val="Normal"/>
    <w:link w:val="Foot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0"/>
  </w:style>
  <w:style w:type="table" w:styleId="TableGrid">
    <w:name w:val="Table Grid"/>
    <w:basedOn w:val="TableNormal"/>
    <w:uiPriority w:val="5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Hertfordshire Community Safety Action Plan 2022/23</dc:title>
  <dc:subject/>
  <dc:creator>Alice Ashbrook</dc:creator>
  <cp:keywords/>
  <dc:description/>
  <cp:lastModifiedBy>Alice Ashbrook</cp:lastModifiedBy>
  <cp:revision>6</cp:revision>
  <dcterms:created xsi:type="dcterms:W3CDTF">2022-05-17T09:47:00Z</dcterms:created>
  <dcterms:modified xsi:type="dcterms:W3CDTF">2022-05-30T08:12:00Z</dcterms:modified>
</cp:coreProperties>
</file>