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CAF" w:rsidRDefault="00632513" w:rsidP="00433BED">
      <w:pPr>
        <w:jc w:val="center"/>
        <w:rPr>
          <w:sz w:val="28"/>
          <w:szCs w:val="28"/>
          <w:u w:val="single"/>
        </w:rPr>
      </w:pPr>
      <w:r>
        <w:rPr>
          <w:sz w:val="28"/>
          <w:szCs w:val="28"/>
          <w:u w:val="single"/>
        </w:rPr>
        <w:t xml:space="preserve">Appendix C - </w:t>
      </w:r>
      <w:bookmarkStart w:id="0" w:name="_GoBack"/>
      <w:bookmarkEnd w:id="0"/>
      <w:r w:rsidR="00433BED" w:rsidRPr="00433BED">
        <w:rPr>
          <w:sz w:val="28"/>
          <w:szCs w:val="28"/>
          <w:u w:val="single"/>
        </w:rPr>
        <w:t>Hertfordshire Coronavirus Domestic Abuse Response</w:t>
      </w:r>
    </w:p>
    <w:p w:rsidR="00433BED" w:rsidRDefault="00433BED" w:rsidP="00433BED">
      <w:pPr>
        <w:jc w:val="center"/>
        <w:rPr>
          <w:sz w:val="28"/>
          <w:szCs w:val="28"/>
          <w:u w:val="single"/>
        </w:rPr>
      </w:pPr>
    </w:p>
    <w:p w:rsidR="00433BED" w:rsidRDefault="00433BED" w:rsidP="00433BED">
      <w:pPr>
        <w:rPr>
          <w:u w:val="single"/>
        </w:rPr>
      </w:pPr>
      <w:r w:rsidRPr="00433BED">
        <w:rPr>
          <w:u w:val="single"/>
        </w:rPr>
        <w:t>Herts Sunflower</w:t>
      </w:r>
    </w:p>
    <w:p w:rsidR="005D4733" w:rsidRDefault="005D4733" w:rsidP="005D473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941"/>
      </w:tblGrid>
      <w:tr w:rsidR="005D4733">
        <w:trPr>
          <w:trHeight w:val="1486"/>
        </w:trPr>
        <w:tc>
          <w:tcPr>
            <w:tcW w:w="9941" w:type="dxa"/>
          </w:tcPr>
          <w:p w:rsidR="005D4733" w:rsidRDefault="005D4733" w:rsidP="005D4733">
            <w:pPr>
              <w:pStyle w:val="Default"/>
              <w:numPr>
                <w:ilvl w:val="0"/>
                <w:numId w:val="2"/>
              </w:numPr>
              <w:rPr>
                <w:sz w:val="22"/>
                <w:szCs w:val="22"/>
              </w:rPr>
            </w:pPr>
            <w:r>
              <w:rPr>
                <w:sz w:val="22"/>
                <w:szCs w:val="22"/>
              </w:rPr>
              <w:t xml:space="preserve">Providing information and signposting to support for everyone affected or concerned by domestic abuse in Hertfordshire. </w:t>
            </w:r>
          </w:p>
          <w:p w:rsidR="005D4733" w:rsidRDefault="005D4733" w:rsidP="005D4733">
            <w:pPr>
              <w:pStyle w:val="Default"/>
              <w:numPr>
                <w:ilvl w:val="0"/>
                <w:numId w:val="2"/>
              </w:numPr>
              <w:rPr>
                <w:sz w:val="22"/>
                <w:szCs w:val="22"/>
              </w:rPr>
            </w:pPr>
            <w:r>
              <w:rPr>
                <w:sz w:val="22"/>
                <w:szCs w:val="22"/>
              </w:rPr>
              <w:t xml:space="preserve">There are now two specific Coronavirus sections: </w:t>
            </w:r>
          </w:p>
          <w:p w:rsidR="005D4733" w:rsidRDefault="005D4733" w:rsidP="005D4733">
            <w:pPr>
              <w:pStyle w:val="Default"/>
              <w:ind w:left="774"/>
              <w:rPr>
                <w:sz w:val="22"/>
                <w:szCs w:val="22"/>
              </w:rPr>
            </w:pPr>
          </w:p>
          <w:p w:rsidR="005D4733" w:rsidRDefault="005D4733" w:rsidP="005D4733">
            <w:pPr>
              <w:pStyle w:val="Default"/>
              <w:ind w:left="774"/>
              <w:rPr>
                <w:sz w:val="22"/>
                <w:szCs w:val="22"/>
              </w:rPr>
            </w:pPr>
            <w:r>
              <w:rPr>
                <w:sz w:val="22"/>
                <w:szCs w:val="22"/>
              </w:rPr>
              <w:t xml:space="preserve">Support during coronavirus – </w:t>
            </w:r>
            <w:r>
              <w:rPr>
                <w:b/>
                <w:bCs/>
                <w:sz w:val="22"/>
                <w:szCs w:val="22"/>
              </w:rPr>
              <w:t>For the public</w:t>
            </w:r>
            <w:r>
              <w:rPr>
                <w:sz w:val="22"/>
                <w:szCs w:val="22"/>
              </w:rPr>
              <w:t xml:space="preserve">. Linked to an emergency Coronavirus message on each page or accessed via the news reel at the bottom of page. </w:t>
            </w:r>
            <w:hyperlink r:id="rId5" w:history="1">
              <w:r w:rsidRPr="002731E2">
                <w:rPr>
                  <w:rStyle w:val="Hyperlink"/>
                  <w:sz w:val="22"/>
                  <w:szCs w:val="22"/>
                </w:rPr>
                <w:t>https://www.hertssunflower.org/support-during-coronavirus.aspx</w:t>
              </w:r>
            </w:hyperlink>
          </w:p>
          <w:p w:rsidR="005D4733" w:rsidRDefault="005D4733" w:rsidP="005D4733">
            <w:pPr>
              <w:pStyle w:val="Default"/>
              <w:rPr>
                <w:sz w:val="22"/>
                <w:szCs w:val="22"/>
              </w:rPr>
            </w:pPr>
          </w:p>
          <w:p w:rsidR="007324DA" w:rsidRDefault="005D4733" w:rsidP="007324DA">
            <w:pPr>
              <w:pStyle w:val="Default"/>
              <w:ind w:left="774"/>
              <w:rPr>
                <w:rStyle w:val="Hyperlink"/>
                <w:sz w:val="22"/>
                <w:szCs w:val="22"/>
              </w:rPr>
            </w:pPr>
            <w:r>
              <w:rPr>
                <w:sz w:val="22"/>
                <w:szCs w:val="22"/>
              </w:rPr>
              <w:t>For local and national Coronavirus information about where to get help and how to keep safe, service updates, guidance, key messag</w:t>
            </w:r>
            <w:r w:rsidR="00E221A7">
              <w:rPr>
                <w:sz w:val="22"/>
                <w:szCs w:val="22"/>
              </w:rPr>
              <w:t xml:space="preserve">es and signposting. </w:t>
            </w:r>
            <w:hyperlink r:id="rId6" w:history="1">
              <w:r w:rsidR="00E221A7" w:rsidRPr="002731E2">
                <w:rPr>
                  <w:rStyle w:val="Hyperlink"/>
                  <w:sz w:val="22"/>
                  <w:szCs w:val="22"/>
                </w:rPr>
                <w:t>https://www.hertssunflower.org/media/documents/coronavirus-temporary-content/hertfordshire-coronavirus-interim-domestic-abuse-service-response.pdf</w:t>
              </w:r>
            </w:hyperlink>
            <w:r w:rsidR="007324DA">
              <w:rPr>
                <w:rStyle w:val="Hyperlink"/>
                <w:sz w:val="22"/>
                <w:szCs w:val="22"/>
              </w:rPr>
              <w:t xml:space="preserve">  </w:t>
            </w:r>
          </w:p>
          <w:p w:rsidR="007324DA" w:rsidRDefault="007324DA" w:rsidP="007324DA">
            <w:pPr>
              <w:pStyle w:val="Default"/>
              <w:ind w:left="774"/>
              <w:rPr>
                <w:rStyle w:val="Hyperlink"/>
              </w:rPr>
            </w:pPr>
          </w:p>
          <w:p w:rsidR="007324DA" w:rsidRPr="007324DA" w:rsidRDefault="007324DA" w:rsidP="007324DA">
            <w:pPr>
              <w:pStyle w:val="Default"/>
              <w:numPr>
                <w:ilvl w:val="0"/>
                <w:numId w:val="2"/>
              </w:numPr>
              <w:rPr>
                <w:rStyle w:val="Hyperlink"/>
                <w:color w:val="auto"/>
                <w:u w:val="none"/>
              </w:rPr>
            </w:pPr>
            <w:r w:rsidRPr="007324DA">
              <w:rPr>
                <w:rStyle w:val="Hyperlink"/>
                <w:color w:val="auto"/>
                <w:u w:val="none"/>
              </w:rPr>
              <w:t xml:space="preserve">The document attached above provides information about what services </w:t>
            </w:r>
            <w:r>
              <w:rPr>
                <w:rStyle w:val="Hyperlink"/>
                <w:color w:val="auto"/>
                <w:u w:val="none"/>
              </w:rPr>
              <w:t>are available in Hertfordshire and nationally and how they are operating to help.</w:t>
            </w:r>
          </w:p>
          <w:p w:rsidR="007324DA" w:rsidRDefault="007324DA" w:rsidP="007324DA">
            <w:pPr>
              <w:pStyle w:val="Default"/>
              <w:ind w:left="774"/>
              <w:rPr>
                <w:rStyle w:val="Hyperlink"/>
              </w:rPr>
            </w:pPr>
          </w:p>
          <w:p w:rsidR="007324DA" w:rsidRDefault="007324DA" w:rsidP="007324DA">
            <w:pPr>
              <w:pStyle w:val="Default"/>
              <w:rPr>
                <w:rStyle w:val="Hyperlink"/>
                <w:color w:val="auto"/>
              </w:rPr>
            </w:pPr>
            <w:r w:rsidRPr="007324DA">
              <w:rPr>
                <w:rStyle w:val="Hyperlink"/>
                <w:color w:val="auto"/>
              </w:rPr>
              <w:t>Herts Domestic Abuse Helpline</w:t>
            </w:r>
          </w:p>
          <w:p w:rsidR="007324DA" w:rsidRDefault="007324DA" w:rsidP="007324DA">
            <w:pPr>
              <w:pStyle w:val="Default"/>
              <w:ind w:left="720"/>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254"/>
            </w:tblGrid>
            <w:tr w:rsidR="0036060D" w:rsidRPr="0036060D">
              <w:trPr>
                <w:trHeight w:val="248"/>
              </w:trPr>
              <w:tc>
                <w:tcPr>
                  <w:tcW w:w="9254" w:type="dxa"/>
                </w:tcPr>
                <w:p w:rsidR="0036060D" w:rsidRDefault="0036060D" w:rsidP="0036060D">
                  <w:pPr>
                    <w:pStyle w:val="ListParagraph"/>
                    <w:numPr>
                      <w:ilvl w:val="0"/>
                      <w:numId w:val="2"/>
                    </w:numPr>
                    <w:autoSpaceDE w:val="0"/>
                    <w:autoSpaceDN w:val="0"/>
                    <w:adjustRightInd w:val="0"/>
                    <w:spacing w:after="0" w:line="240" w:lineRule="auto"/>
                    <w:rPr>
                      <w:rFonts w:ascii="Calibri" w:hAnsi="Calibri" w:cs="Calibri"/>
                      <w:color w:val="000000"/>
                    </w:rPr>
                  </w:pPr>
                  <w:r w:rsidRPr="0036060D">
                    <w:rPr>
                      <w:rFonts w:ascii="Calibri" w:hAnsi="Calibri" w:cs="Calibri"/>
                      <w:color w:val="000000"/>
                    </w:rPr>
                    <w:t xml:space="preserve">Providing free and confidential telephone support and signposting for anyone affected or concerned by domestic abuse, 9am-9pm Mon-Fri and 9am-4pm Sat/Sun. </w:t>
                  </w:r>
                </w:p>
                <w:p w:rsidR="0036060D" w:rsidRDefault="0036060D" w:rsidP="0036060D">
                  <w:pPr>
                    <w:pStyle w:val="ListParagraph"/>
                    <w:autoSpaceDE w:val="0"/>
                    <w:autoSpaceDN w:val="0"/>
                    <w:adjustRightInd w:val="0"/>
                    <w:spacing w:after="0" w:line="240" w:lineRule="auto"/>
                    <w:ind w:left="774"/>
                    <w:rPr>
                      <w:rFonts w:ascii="Calibri" w:hAnsi="Calibri" w:cs="Calibri"/>
                      <w:color w:val="000000"/>
                    </w:rPr>
                  </w:pPr>
                </w:p>
                <w:p w:rsidR="0036060D" w:rsidRDefault="0036060D" w:rsidP="0036060D">
                  <w:pPr>
                    <w:pStyle w:val="Default"/>
                    <w:numPr>
                      <w:ilvl w:val="0"/>
                      <w:numId w:val="2"/>
                    </w:numPr>
                  </w:pPr>
                  <w:r>
                    <w:rPr>
                      <w:sz w:val="22"/>
                      <w:szCs w:val="22"/>
                    </w:rPr>
                    <w:t xml:space="preserve">Currently operating a full telephone service </w:t>
                  </w:r>
                </w:p>
                <w:p w:rsidR="0036060D" w:rsidRDefault="0036060D" w:rsidP="0036060D">
                  <w:pPr>
                    <w:pStyle w:val="ListParagraph"/>
                  </w:pPr>
                </w:p>
                <w:p w:rsidR="0036060D" w:rsidRPr="0036060D" w:rsidRDefault="0036060D" w:rsidP="0036060D">
                  <w:pPr>
                    <w:pStyle w:val="Default"/>
                    <w:numPr>
                      <w:ilvl w:val="0"/>
                      <w:numId w:val="2"/>
                    </w:numPr>
                  </w:pPr>
                  <w:r>
                    <w:rPr>
                      <w:sz w:val="22"/>
                      <w:szCs w:val="22"/>
                    </w:rPr>
                    <w:t xml:space="preserve">Now have a confidential email address: kim@mailpurple.org </w:t>
                  </w:r>
                </w:p>
                <w:p w:rsidR="0036060D" w:rsidRDefault="0036060D" w:rsidP="0036060D">
                  <w:pPr>
                    <w:pStyle w:val="ListParagraph"/>
                  </w:pPr>
                </w:p>
                <w:p w:rsidR="0036060D" w:rsidRPr="0036060D" w:rsidRDefault="0036060D" w:rsidP="0036060D">
                  <w:pPr>
                    <w:pStyle w:val="Default"/>
                    <w:numPr>
                      <w:ilvl w:val="0"/>
                      <w:numId w:val="2"/>
                    </w:numPr>
                    <w:rPr>
                      <w:sz w:val="22"/>
                      <w:szCs w:val="22"/>
                    </w:rPr>
                  </w:pPr>
                  <w:r w:rsidRPr="0036060D">
                    <w:rPr>
                      <w:spacing w:val="6"/>
                      <w:sz w:val="22"/>
                      <w:szCs w:val="22"/>
                      <w:lang w:val="en-US"/>
                    </w:rPr>
                    <w:t>The no-appointment drop-in service which operates from the offices of JKC Lawyers in Watford has had to close for the time being but the 24 hour emergency legal helpline remains open - 0203 9355 999</w:t>
                  </w:r>
                </w:p>
                <w:p w:rsidR="0036060D" w:rsidRDefault="0036060D" w:rsidP="0036060D">
                  <w:pPr>
                    <w:pStyle w:val="ListParagraph"/>
                  </w:pPr>
                </w:p>
                <w:p w:rsidR="0036060D" w:rsidRDefault="0036060D" w:rsidP="0036060D">
                  <w:pPr>
                    <w:pStyle w:val="Default"/>
                    <w:rPr>
                      <w:color w:val="auto"/>
                      <w:u w:val="single"/>
                    </w:rPr>
                  </w:pPr>
                  <w:r w:rsidRPr="006F5639">
                    <w:rPr>
                      <w:color w:val="auto"/>
                      <w:u w:val="single"/>
                    </w:rPr>
                    <w:t>Safer Places</w:t>
                  </w:r>
                </w:p>
                <w:p w:rsidR="006F5639" w:rsidRDefault="006F5639" w:rsidP="0036060D">
                  <w:pPr>
                    <w:pStyle w:val="Default"/>
                    <w:rPr>
                      <w:color w:val="auto"/>
                      <w:u w:val="single"/>
                    </w:rPr>
                  </w:pPr>
                </w:p>
                <w:p w:rsidR="006F5639" w:rsidRPr="006F5639" w:rsidRDefault="006F5639" w:rsidP="006F5639">
                  <w:pPr>
                    <w:pStyle w:val="Default"/>
                    <w:numPr>
                      <w:ilvl w:val="0"/>
                      <w:numId w:val="5"/>
                    </w:numPr>
                    <w:rPr>
                      <w:color w:val="auto"/>
                      <w:u w:val="single"/>
                    </w:rPr>
                  </w:pPr>
                  <w:r>
                    <w:rPr>
                      <w:color w:val="auto"/>
                    </w:rPr>
                    <w:t xml:space="preserve">States on their website ‘Due to the impact of COVID-19, we are now facing a devastating loss of funds’ </w:t>
                  </w:r>
                </w:p>
                <w:p w:rsidR="006F5639" w:rsidRDefault="006F5639" w:rsidP="00B91EA8">
                  <w:pPr>
                    <w:pStyle w:val="Default"/>
                    <w:ind w:left="720"/>
                    <w:rPr>
                      <w:color w:val="auto"/>
                    </w:rPr>
                  </w:pPr>
                </w:p>
                <w:p w:rsidR="00B91EA8" w:rsidRDefault="00B91EA8" w:rsidP="00B91EA8">
                  <w:pPr>
                    <w:pStyle w:val="Default"/>
                    <w:numPr>
                      <w:ilvl w:val="0"/>
                      <w:numId w:val="5"/>
                    </w:numPr>
                    <w:rPr>
                      <w:color w:val="auto"/>
                    </w:rPr>
                  </w:pPr>
                  <w:r w:rsidRPr="00B91EA8">
                    <w:rPr>
                      <w:color w:val="auto"/>
                    </w:rPr>
                    <w:t xml:space="preserve">Safer Places will be purchasing </w:t>
                  </w:r>
                  <w:r>
                    <w:rPr>
                      <w:color w:val="auto"/>
                    </w:rPr>
                    <w:t xml:space="preserve">additional equipment to slow the spread of Coronavirus and support families in Hertfordshire refuges during the current pandemic after securing emergency funding from Hertfordshire Community Foundation. </w:t>
                  </w:r>
                </w:p>
                <w:p w:rsidR="00B91EA8" w:rsidRDefault="00B91EA8" w:rsidP="00B91EA8">
                  <w:pPr>
                    <w:pStyle w:val="ListParagraph"/>
                  </w:pPr>
                </w:p>
                <w:p w:rsidR="00B91EA8" w:rsidRDefault="00B91EA8" w:rsidP="00B91EA8">
                  <w:pPr>
                    <w:pStyle w:val="Default"/>
                    <w:numPr>
                      <w:ilvl w:val="0"/>
                      <w:numId w:val="5"/>
                    </w:numPr>
                    <w:rPr>
                      <w:color w:val="auto"/>
                    </w:rPr>
                  </w:pPr>
                  <w:r>
                    <w:rPr>
                      <w:color w:val="auto"/>
                    </w:rPr>
                    <w:lastRenderedPageBreak/>
                    <w:t xml:space="preserve">Since the global spread of coronavirus resulting in the Lockdown of the UK the number of women murdered every week due to domestic abuse has rose to 3. </w:t>
                  </w:r>
                </w:p>
                <w:p w:rsidR="00B91EA8" w:rsidRDefault="00B91EA8" w:rsidP="00B91EA8">
                  <w:pPr>
                    <w:pStyle w:val="ListParagraph"/>
                  </w:pPr>
                </w:p>
                <w:p w:rsidR="00B91EA8" w:rsidRPr="00B91EA8" w:rsidRDefault="00FD0F65" w:rsidP="00B91EA8">
                  <w:pPr>
                    <w:pStyle w:val="Default"/>
                    <w:numPr>
                      <w:ilvl w:val="0"/>
                      <w:numId w:val="5"/>
                    </w:numPr>
                    <w:rPr>
                      <w:color w:val="auto"/>
                    </w:rPr>
                  </w:pPr>
                  <w:r>
                    <w:rPr>
                      <w:color w:val="auto"/>
                    </w:rPr>
                    <w:t xml:space="preserve">Safer Places has launched a live chat service via their website. 8:30am-5:00pm Monday-Thursday 8:00am-8:00pm Friday-Sunday. </w:t>
                  </w:r>
                </w:p>
                <w:p w:rsidR="0036060D" w:rsidRDefault="00632513" w:rsidP="0036060D">
                  <w:pPr>
                    <w:pStyle w:val="Default"/>
                    <w:ind w:left="774"/>
                  </w:pPr>
                  <w:hyperlink r:id="rId7" w:history="1">
                    <w:r w:rsidR="00FD0F65" w:rsidRPr="00677ECC">
                      <w:rPr>
                        <w:rStyle w:val="Hyperlink"/>
                      </w:rPr>
                      <w:t>https://www.saferplaces.co.uk/News/live-chat-launch</w:t>
                    </w:r>
                  </w:hyperlink>
                </w:p>
                <w:p w:rsidR="00FD0F65" w:rsidRDefault="00FD0F65" w:rsidP="0036060D">
                  <w:pPr>
                    <w:pStyle w:val="Default"/>
                    <w:ind w:left="774"/>
                  </w:pPr>
                </w:p>
                <w:p w:rsidR="00FD0F65" w:rsidRDefault="00FD0F65" w:rsidP="00FD0F65">
                  <w:pPr>
                    <w:pStyle w:val="Default"/>
                    <w:rPr>
                      <w:u w:val="single"/>
                    </w:rPr>
                  </w:pPr>
                  <w:r>
                    <w:rPr>
                      <w:u w:val="single"/>
                    </w:rPr>
                    <w:t xml:space="preserve">The Stefanou Foundation- </w:t>
                  </w:r>
                  <w:r w:rsidRPr="00FD0F65">
                    <w:rPr>
                      <w:u w:val="single"/>
                    </w:rPr>
                    <w:t>For Baby’s Sake</w:t>
                  </w:r>
                </w:p>
                <w:p w:rsidR="00FD0F65" w:rsidRDefault="00FD0F65" w:rsidP="00FD0F65">
                  <w:pPr>
                    <w:pStyle w:val="Default"/>
                    <w:rPr>
                      <w:u w:val="single"/>
                    </w:rPr>
                  </w:pPr>
                </w:p>
                <w:p w:rsidR="00CB659B" w:rsidRDefault="00CB659B" w:rsidP="00CB659B">
                  <w:pPr>
                    <w:pStyle w:val="font8"/>
                    <w:numPr>
                      <w:ilvl w:val="0"/>
                      <w:numId w:val="7"/>
                    </w:numPr>
                    <w:rPr>
                      <w:rFonts w:ascii="Calibri" w:hAnsi="Calibri" w:cs="Calibri"/>
                      <w:lang w:val="en"/>
                    </w:rPr>
                  </w:pPr>
                  <w:r w:rsidRPr="00CB659B">
                    <w:rPr>
                      <w:rFonts w:ascii="Calibri" w:hAnsi="Calibri" w:cs="Calibri"/>
                      <w:lang w:val="en"/>
                    </w:rPr>
                    <w:t>For Baby’s Sake teams are continuing to work with families throughout the COVID-19 pandemic, delivering For Baby’s Sake using video technology, and also offering wider support to local authority partners in protecting children and families. </w:t>
                  </w:r>
                </w:p>
                <w:p w:rsidR="00CB659B" w:rsidRPr="00CB659B" w:rsidRDefault="00CB659B" w:rsidP="00CB659B">
                  <w:pPr>
                    <w:pStyle w:val="font8"/>
                    <w:rPr>
                      <w:rFonts w:ascii="Calibri" w:hAnsi="Calibri" w:cs="Calibri"/>
                      <w:lang w:val="en"/>
                    </w:rPr>
                  </w:pPr>
                </w:p>
                <w:p w:rsidR="00CB659B" w:rsidRPr="00CB659B" w:rsidRDefault="00CB659B" w:rsidP="00CB659B">
                  <w:pPr>
                    <w:pStyle w:val="ListParagraph"/>
                    <w:numPr>
                      <w:ilvl w:val="0"/>
                      <w:numId w:val="7"/>
                    </w:numPr>
                    <w:rPr>
                      <w:rFonts w:ascii="Arial" w:eastAsia="Times New Roman" w:hAnsi="Arial" w:cs="Arial"/>
                      <w:sz w:val="24"/>
                      <w:szCs w:val="24"/>
                      <w:lang w:val="en" w:eastAsia="en-GB"/>
                    </w:rPr>
                  </w:pPr>
                  <w:r w:rsidRPr="00CB659B">
                    <w:rPr>
                      <w:rFonts w:ascii="Calibri" w:hAnsi="Calibri" w:cs="Calibri"/>
                      <w:sz w:val="24"/>
                      <w:szCs w:val="24"/>
                      <w:lang w:val="en"/>
                    </w:rPr>
                    <w:t xml:space="preserve">Resources are available online for </w:t>
                  </w:r>
                  <w:r w:rsidRPr="00CB659B">
                    <w:rPr>
                      <w:rFonts w:ascii="Calibri" w:eastAsia="Times New Roman" w:hAnsi="Calibri" w:cs="Calibri"/>
                      <w:sz w:val="24"/>
                      <w:szCs w:val="24"/>
                      <w:lang w:val="en" w:eastAsia="en-GB"/>
                    </w:rPr>
                    <w:t>Free access to COVID-19 guidance on trauma and resilience and to Parental Relationships Spectrum (parental conflict/domestic abuse</w:t>
                  </w:r>
                  <w:r w:rsidRPr="00CB659B">
                    <w:rPr>
                      <w:rFonts w:ascii="Open Sans" w:eastAsia="Times New Roman" w:hAnsi="Open Sans" w:cs="Arial"/>
                      <w:color w:val="61615E"/>
                      <w:sz w:val="24"/>
                      <w:szCs w:val="24"/>
                      <w:lang w:val="en" w:eastAsia="en-GB"/>
                    </w:rPr>
                    <w:t>)</w:t>
                  </w:r>
                </w:p>
                <w:p w:rsidR="00CB659B" w:rsidRPr="00CB659B" w:rsidRDefault="00CB659B" w:rsidP="00CB659B">
                  <w:pPr>
                    <w:pStyle w:val="ListParagraph"/>
                    <w:rPr>
                      <w:rFonts w:ascii="Arial" w:eastAsia="Times New Roman" w:hAnsi="Arial" w:cs="Arial"/>
                      <w:sz w:val="24"/>
                      <w:szCs w:val="24"/>
                      <w:lang w:val="en" w:eastAsia="en-GB"/>
                    </w:rPr>
                  </w:pPr>
                </w:p>
                <w:p w:rsidR="00CB659B" w:rsidRDefault="00DE60A7" w:rsidP="00CB659B">
                  <w:pPr>
                    <w:rPr>
                      <w:rFonts w:ascii="Calibri" w:eastAsia="Times New Roman" w:hAnsi="Calibri" w:cs="Calibri"/>
                      <w:sz w:val="24"/>
                      <w:szCs w:val="24"/>
                      <w:u w:val="single"/>
                      <w:lang w:val="en" w:eastAsia="en-GB"/>
                    </w:rPr>
                  </w:pPr>
                  <w:r w:rsidRPr="00DE60A7">
                    <w:rPr>
                      <w:rFonts w:ascii="Calibri" w:eastAsia="Times New Roman" w:hAnsi="Calibri" w:cs="Calibri"/>
                      <w:sz w:val="24"/>
                      <w:szCs w:val="24"/>
                      <w:u w:val="single"/>
                      <w:lang w:val="en" w:eastAsia="en-GB"/>
                    </w:rPr>
                    <w:t xml:space="preserve">SADA (Stevenage </w:t>
                  </w:r>
                  <w:r>
                    <w:rPr>
                      <w:rFonts w:ascii="Calibri" w:eastAsia="Times New Roman" w:hAnsi="Calibri" w:cs="Calibri"/>
                      <w:sz w:val="24"/>
                      <w:szCs w:val="24"/>
                      <w:u w:val="single"/>
                      <w:lang w:val="en" w:eastAsia="en-GB"/>
                    </w:rPr>
                    <w:t>A</w:t>
                  </w:r>
                  <w:r w:rsidRPr="00DE60A7">
                    <w:rPr>
                      <w:rFonts w:ascii="Calibri" w:eastAsia="Times New Roman" w:hAnsi="Calibri" w:cs="Calibri"/>
                      <w:sz w:val="24"/>
                      <w:szCs w:val="24"/>
                      <w:u w:val="single"/>
                      <w:lang w:val="en" w:eastAsia="en-GB"/>
                    </w:rPr>
                    <w:t xml:space="preserve">gainst Domestic Abuse) </w:t>
                  </w:r>
                </w:p>
                <w:p w:rsidR="00DE60A7" w:rsidRPr="00916F92" w:rsidRDefault="00DE60A7" w:rsidP="00DE60A7">
                  <w:pPr>
                    <w:pStyle w:val="ListParagraph"/>
                    <w:numPr>
                      <w:ilvl w:val="0"/>
                      <w:numId w:val="8"/>
                    </w:numPr>
                    <w:rPr>
                      <w:rFonts w:ascii="Calibri" w:eastAsia="Times New Roman" w:hAnsi="Calibri" w:cs="Calibri"/>
                      <w:sz w:val="24"/>
                      <w:szCs w:val="24"/>
                      <w:u w:val="single"/>
                      <w:lang w:val="en" w:eastAsia="en-GB"/>
                    </w:rPr>
                  </w:pPr>
                  <w:r>
                    <w:rPr>
                      <w:rFonts w:eastAsia="Times New Roman"/>
                    </w:rPr>
                    <w:t>They provide a specialist local service for victims of domestic abuse and have seen a dramatic increase in numbers who need help, during the pandemic.</w:t>
                  </w:r>
                </w:p>
                <w:p w:rsidR="00916F92" w:rsidRPr="00DE60A7" w:rsidRDefault="00916F92" w:rsidP="00916F92">
                  <w:pPr>
                    <w:pStyle w:val="ListParagraph"/>
                    <w:rPr>
                      <w:rFonts w:ascii="Calibri" w:eastAsia="Times New Roman" w:hAnsi="Calibri" w:cs="Calibri"/>
                      <w:sz w:val="24"/>
                      <w:szCs w:val="24"/>
                      <w:u w:val="single"/>
                      <w:lang w:val="en" w:eastAsia="en-GB"/>
                    </w:rPr>
                  </w:pPr>
                </w:p>
                <w:p w:rsidR="00DE60A7" w:rsidRPr="00DE60A7" w:rsidRDefault="00DE60A7" w:rsidP="00DE60A7">
                  <w:pPr>
                    <w:pStyle w:val="ListParagraph"/>
                    <w:numPr>
                      <w:ilvl w:val="0"/>
                      <w:numId w:val="8"/>
                    </w:numPr>
                    <w:rPr>
                      <w:rFonts w:ascii="Calibri" w:eastAsia="Times New Roman" w:hAnsi="Calibri" w:cs="Calibri"/>
                      <w:sz w:val="24"/>
                      <w:szCs w:val="24"/>
                      <w:lang w:val="en" w:eastAsia="en-GB"/>
                    </w:rPr>
                  </w:pPr>
                  <w:r w:rsidRPr="00DE60A7">
                    <w:rPr>
                      <w:rFonts w:ascii="Calibri" w:eastAsia="Times New Roman" w:hAnsi="Calibri" w:cs="Calibri"/>
                      <w:sz w:val="24"/>
                      <w:szCs w:val="24"/>
                      <w:lang w:val="en" w:eastAsia="en-GB"/>
                    </w:rPr>
                    <w:t xml:space="preserve">SADA </w:t>
                  </w:r>
                  <w:r w:rsidRPr="00DE60A7">
                    <w:rPr>
                      <w:rFonts w:ascii="Calibri" w:hAnsi="Calibri" w:cs="Calibri"/>
                      <w:shd w:val="clear" w:color="auto" w:fill="FFFFFF"/>
                    </w:rPr>
                    <w:t>will now be available to help domestic abuse victims across the district after East Herts Council agreed to fund the service for its residents.</w:t>
                  </w:r>
                  <w:r w:rsidR="00916F92">
                    <w:rPr>
                      <w:rFonts w:ascii="Calibri" w:hAnsi="Calibri" w:cs="Calibri"/>
                      <w:shd w:val="clear" w:color="auto" w:fill="FFFFFF"/>
                    </w:rPr>
                    <w:t xml:space="preserve"> </w:t>
                  </w:r>
                  <w:hyperlink r:id="rId8" w:history="1">
                    <w:r w:rsidR="00916F92" w:rsidRPr="00916F92">
                      <w:rPr>
                        <w:color w:val="0000FF"/>
                        <w:u w:val="single"/>
                      </w:rPr>
                      <w:t>https://www.eastherts.gov.uk/latest-news/2020/ground-breaking-domestic-abuse-service-launches</w:t>
                    </w:r>
                  </w:hyperlink>
                </w:p>
                <w:p w:rsidR="00DE60A7" w:rsidRDefault="00DE60A7" w:rsidP="00DE60A7">
                  <w:pPr>
                    <w:pStyle w:val="ListParagraph"/>
                    <w:rPr>
                      <w:rFonts w:ascii="Calibri" w:eastAsia="Times New Roman" w:hAnsi="Calibri" w:cs="Calibri"/>
                      <w:sz w:val="24"/>
                      <w:szCs w:val="24"/>
                      <w:u w:val="single"/>
                      <w:lang w:val="en" w:eastAsia="en-GB"/>
                    </w:rPr>
                  </w:pPr>
                </w:p>
                <w:p w:rsidR="00DE60A7" w:rsidRPr="00916F92" w:rsidRDefault="00632513" w:rsidP="00DE60A7">
                  <w:pPr>
                    <w:pStyle w:val="ListParagraph"/>
                    <w:numPr>
                      <w:ilvl w:val="0"/>
                      <w:numId w:val="8"/>
                    </w:numPr>
                    <w:rPr>
                      <w:rFonts w:ascii="Calibri" w:eastAsia="Times New Roman" w:hAnsi="Calibri" w:cs="Calibri"/>
                      <w:sz w:val="24"/>
                      <w:szCs w:val="24"/>
                      <w:u w:val="single"/>
                      <w:lang w:val="en" w:eastAsia="en-GB"/>
                    </w:rPr>
                  </w:pPr>
                  <w:hyperlink r:id="rId9" w:history="1">
                    <w:r w:rsidR="00DE60A7" w:rsidRPr="00DE60A7">
                      <w:rPr>
                        <w:color w:val="0000FF"/>
                        <w:u w:val="single"/>
                      </w:rPr>
                      <w:t>https://www.north-herts.gov.uk/sites/northherts-cms/files/sada_leaflet.pdf</w:t>
                    </w:r>
                  </w:hyperlink>
                  <w:r w:rsidR="00DE60A7">
                    <w:t xml:space="preserve"> . SADA leaflet </w:t>
                  </w:r>
                </w:p>
                <w:p w:rsidR="00BD1A50" w:rsidRPr="00CB0C5F" w:rsidRDefault="00BD1A50" w:rsidP="00CB0C5F">
                  <w:pPr>
                    <w:rPr>
                      <w:rFonts w:ascii="Calibri" w:eastAsia="Times New Roman" w:hAnsi="Calibri" w:cs="Calibri"/>
                      <w:lang w:eastAsia="en-GB"/>
                    </w:rPr>
                  </w:pPr>
                </w:p>
                <w:p w:rsidR="00787CD0" w:rsidRDefault="00787CD0" w:rsidP="00787CD0">
                  <w:pPr>
                    <w:shd w:val="clear" w:color="auto" w:fill="FFFFFF"/>
                    <w:spacing w:before="240" w:after="100" w:afterAutospacing="1" w:line="240" w:lineRule="auto"/>
                    <w:rPr>
                      <w:rFonts w:ascii="Calibri" w:eastAsia="Times New Roman" w:hAnsi="Calibri" w:cs="Calibri"/>
                      <w:sz w:val="24"/>
                      <w:szCs w:val="24"/>
                      <w:u w:val="single"/>
                      <w:lang w:eastAsia="en-GB"/>
                    </w:rPr>
                  </w:pPr>
                  <w:r>
                    <w:rPr>
                      <w:rFonts w:ascii="Calibri" w:eastAsia="Times New Roman" w:hAnsi="Calibri" w:cs="Calibri"/>
                      <w:sz w:val="24"/>
                      <w:szCs w:val="24"/>
                      <w:u w:val="single"/>
                      <w:lang w:eastAsia="en-GB"/>
                    </w:rPr>
                    <w:t>Women</w:t>
                  </w:r>
                  <w:r w:rsidR="00F34784">
                    <w:rPr>
                      <w:rFonts w:ascii="Calibri" w:eastAsia="Times New Roman" w:hAnsi="Calibri" w:cs="Calibri"/>
                      <w:sz w:val="24"/>
                      <w:szCs w:val="24"/>
                      <w:u w:val="single"/>
                      <w:lang w:eastAsia="en-GB"/>
                    </w:rPr>
                    <w:t>’</w:t>
                  </w:r>
                  <w:r>
                    <w:rPr>
                      <w:rFonts w:ascii="Calibri" w:eastAsia="Times New Roman" w:hAnsi="Calibri" w:cs="Calibri"/>
                      <w:sz w:val="24"/>
                      <w:szCs w:val="24"/>
                      <w:u w:val="single"/>
                      <w:lang w:eastAsia="en-GB"/>
                    </w:rPr>
                    <w:t>s Aid</w:t>
                  </w:r>
                </w:p>
                <w:p w:rsidR="00787CD0" w:rsidRPr="00BD1A50" w:rsidRDefault="00F34784" w:rsidP="00787CD0">
                  <w:pPr>
                    <w:pStyle w:val="ListParagraph"/>
                    <w:numPr>
                      <w:ilvl w:val="0"/>
                      <w:numId w:val="10"/>
                    </w:numPr>
                    <w:shd w:val="clear" w:color="auto" w:fill="FFFFFF"/>
                    <w:spacing w:before="240" w:after="100" w:afterAutospacing="1" w:line="240" w:lineRule="auto"/>
                    <w:rPr>
                      <w:rFonts w:ascii="Calibri" w:eastAsia="Times New Roman" w:hAnsi="Calibri" w:cs="Calibri"/>
                      <w:u w:val="single"/>
                      <w:lang w:eastAsia="en-GB"/>
                    </w:rPr>
                  </w:pPr>
                  <w:r w:rsidRPr="00BD1A50">
                    <w:rPr>
                      <w:rFonts w:ascii="Calibri" w:hAnsi="Calibri" w:cs="Calibri"/>
                    </w:rPr>
                    <w:t>Joint VAWG (Violence against women and girls) sector emergency Covid-19 funding statement the chancellor has announced a £750 million pot to support frontline charities, including those supporting domestic abuse victims, during the coronavirus outbreak.</w:t>
                  </w:r>
                </w:p>
                <w:p w:rsidR="00F34784" w:rsidRPr="00BD1A50" w:rsidRDefault="00F34784" w:rsidP="00F34784">
                  <w:pPr>
                    <w:pStyle w:val="ListParagraph"/>
                    <w:shd w:val="clear" w:color="auto" w:fill="FFFFFF"/>
                    <w:spacing w:before="240" w:after="100" w:afterAutospacing="1" w:line="240" w:lineRule="auto"/>
                    <w:rPr>
                      <w:rFonts w:ascii="Calibri" w:eastAsia="Times New Roman" w:hAnsi="Calibri" w:cs="Calibri"/>
                      <w:u w:val="single"/>
                      <w:lang w:eastAsia="en-GB"/>
                    </w:rPr>
                  </w:pPr>
                </w:p>
                <w:p w:rsidR="00F34784" w:rsidRPr="00BD1A50" w:rsidRDefault="00F34784" w:rsidP="00F34784">
                  <w:pPr>
                    <w:pStyle w:val="ListParagraph"/>
                    <w:numPr>
                      <w:ilvl w:val="0"/>
                      <w:numId w:val="10"/>
                    </w:numPr>
                    <w:spacing w:before="204" w:after="204" w:line="300" w:lineRule="atLeast"/>
                    <w:rPr>
                      <w:rFonts w:ascii="Calibri" w:eastAsia="Times New Roman" w:hAnsi="Calibri" w:cs="Calibri"/>
                      <w:lang w:eastAsia="en-GB"/>
                    </w:rPr>
                  </w:pPr>
                  <w:r w:rsidRPr="00BD1A50">
                    <w:rPr>
                      <w:rFonts w:ascii="Calibri" w:eastAsia="Times New Roman" w:hAnsi="Calibri" w:cs="Calibri"/>
                      <w:lang w:eastAsia="en-GB"/>
                    </w:rPr>
                    <w:t>worldwide reports are showing a rise in domestic violence in response to the global lockdown. We are monitoring this unprecedented situation and are currently collecting and analysing data from over 70 domestic violence services in England and all our referral services.</w:t>
                  </w:r>
                </w:p>
                <w:p w:rsidR="00F34784" w:rsidRPr="00BD1A50" w:rsidRDefault="00F34784" w:rsidP="00F34784">
                  <w:pPr>
                    <w:pStyle w:val="ListParagraph"/>
                    <w:numPr>
                      <w:ilvl w:val="0"/>
                      <w:numId w:val="10"/>
                    </w:numPr>
                    <w:spacing w:before="204" w:after="204" w:line="300" w:lineRule="atLeast"/>
                    <w:rPr>
                      <w:rFonts w:ascii="Calibri" w:eastAsia="Times New Roman" w:hAnsi="Calibri" w:cs="Calibri"/>
                      <w:lang w:eastAsia="en-GB"/>
                    </w:rPr>
                  </w:pPr>
                  <w:r w:rsidRPr="00BD1A50">
                    <w:rPr>
                      <w:rFonts w:ascii="Calibri" w:eastAsia="Times New Roman" w:hAnsi="Calibri" w:cs="Calibri"/>
                      <w:lang w:eastAsia="en-GB"/>
                    </w:rPr>
                    <w:t xml:space="preserve">It is too early to give specific data at the moment. Sometimes the picture is not immediately clear. Calls to helplines may go down because survivors are at home with the perpetrator so </w:t>
                  </w:r>
                  <w:r w:rsidRPr="00BD1A50">
                    <w:rPr>
                      <w:rFonts w:ascii="Calibri" w:eastAsia="Times New Roman" w:hAnsi="Calibri" w:cs="Calibri"/>
                      <w:lang w:eastAsia="en-GB"/>
                    </w:rPr>
                    <w:lastRenderedPageBreak/>
                    <w:t>are less able to email, pick up a phone or go to a shelter. However, we are closely monitoring the situation and will release significant data as soon as it is available.</w:t>
                  </w:r>
                </w:p>
                <w:p w:rsidR="00F34784" w:rsidRDefault="00F34784" w:rsidP="00F34784">
                  <w:pPr>
                    <w:pStyle w:val="ListParagraph"/>
                    <w:shd w:val="clear" w:color="auto" w:fill="FFFFFF"/>
                    <w:spacing w:before="240" w:after="100" w:afterAutospacing="1" w:line="240" w:lineRule="auto"/>
                    <w:rPr>
                      <w:rFonts w:ascii="Calibri" w:eastAsia="Times New Roman" w:hAnsi="Calibri" w:cs="Calibri"/>
                      <w:u w:val="single"/>
                      <w:lang w:eastAsia="en-GB"/>
                    </w:rPr>
                  </w:pPr>
                </w:p>
                <w:p w:rsidR="00F34784" w:rsidRPr="00F34784" w:rsidRDefault="00F34784" w:rsidP="00F34784">
                  <w:pPr>
                    <w:pStyle w:val="ListParagraph"/>
                    <w:shd w:val="clear" w:color="auto" w:fill="FFFFFF"/>
                    <w:spacing w:before="240" w:after="100" w:afterAutospacing="1" w:line="240" w:lineRule="auto"/>
                    <w:rPr>
                      <w:rFonts w:ascii="Calibri" w:eastAsia="Times New Roman" w:hAnsi="Calibri" w:cs="Calibri"/>
                      <w:u w:val="single"/>
                      <w:lang w:eastAsia="en-GB"/>
                    </w:rPr>
                  </w:pPr>
                </w:p>
                <w:p w:rsidR="00787CD0" w:rsidRDefault="00787CD0" w:rsidP="00787CD0">
                  <w:pPr>
                    <w:shd w:val="clear" w:color="auto" w:fill="FFFFFF"/>
                    <w:spacing w:before="240" w:after="100" w:afterAutospacing="1" w:line="240" w:lineRule="auto"/>
                    <w:rPr>
                      <w:rFonts w:ascii="Calibri" w:eastAsia="Times New Roman" w:hAnsi="Calibri" w:cs="Calibri"/>
                      <w:lang w:eastAsia="en-GB"/>
                    </w:rPr>
                  </w:pPr>
                </w:p>
                <w:p w:rsidR="00787CD0" w:rsidRPr="00787CD0" w:rsidRDefault="00787CD0" w:rsidP="00787CD0">
                  <w:pPr>
                    <w:shd w:val="clear" w:color="auto" w:fill="FFFFFF"/>
                    <w:spacing w:before="240" w:after="100" w:afterAutospacing="1" w:line="240" w:lineRule="auto"/>
                    <w:rPr>
                      <w:rFonts w:ascii="Calibri" w:eastAsia="Times New Roman" w:hAnsi="Calibri" w:cs="Calibri"/>
                      <w:lang w:eastAsia="en-GB"/>
                    </w:rPr>
                  </w:pPr>
                </w:p>
                <w:p w:rsidR="00DE60A7" w:rsidRPr="00DE60A7" w:rsidRDefault="00DE60A7" w:rsidP="00DE60A7">
                  <w:pPr>
                    <w:rPr>
                      <w:rFonts w:ascii="Calibri" w:eastAsia="Times New Roman" w:hAnsi="Calibri" w:cs="Calibri"/>
                      <w:sz w:val="24"/>
                      <w:szCs w:val="24"/>
                      <w:u w:val="single"/>
                      <w:lang w:val="en" w:eastAsia="en-GB"/>
                    </w:rPr>
                  </w:pPr>
                </w:p>
                <w:p w:rsidR="00CB659B" w:rsidRDefault="00CB659B" w:rsidP="00CB659B">
                  <w:pPr>
                    <w:pStyle w:val="font8"/>
                    <w:ind w:left="720"/>
                    <w:rPr>
                      <w:rFonts w:ascii="Calibri" w:hAnsi="Calibri" w:cs="Calibri"/>
                      <w:lang w:val="en"/>
                    </w:rPr>
                  </w:pPr>
                </w:p>
                <w:p w:rsidR="00CB659B" w:rsidRDefault="00CB659B" w:rsidP="00CB659B">
                  <w:pPr>
                    <w:pStyle w:val="font8"/>
                    <w:ind w:left="720"/>
                    <w:rPr>
                      <w:rFonts w:ascii="Calibri" w:hAnsi="Calibri" w:cs="Calibri"/>
                      <w:lang w:val="en"/>
                    </w:rPr>
                  </w:pPr>
                </w:p>
                <w:p w:rsidR="00CB659B" w:rsidRPr="00CB659B" w:rsidRDefault="00CB659B" w:rsidP="00CB659B">
                  <w:pPr>
                    <w:pStyle w:val="font8"/>
                    <w:ind w:left="720"/>
                    <w:rPr>
                      <w:rFonts w:ascii="Calibri" w:hAnsi="Calibri" w:cs="Calibri"/>
                      <w:lang w:val="en"/>
                    </w:rPr>
                  </w:pPr>
                </w:p>
                <w:p w:rsidR="00FD0F65" w:rsidRPr="00FD0F65" w:rsidRDefault="00FD0F65" w:rsidP="00CB659B">
                  <w:pPr>
                    <w:pStyle w:val="Default"/>
                    <w:ind w:left="720"/>
                    <w:rPr>
                      <w:u w:val="single"/>
                    </w:rPr>
                  </w:pPr>
                </w:p>
                <w:p w:rsidR="00B91EA8" w:rsidRDefault="00B91EA8" w:rsidP="0036060D">
                  <w:pPr>
                    <w:pStyle w:val="Default"/>
                    <w:ind w:left="774"/>
                  </w:pPr>
                </w:p>
                <w:p w:rsidR="0036060D" w:rsidRPr="0036060D" w:rsidRDefault="0036060D" w:rsidP="0036060D">
                  <w:pPr>
                    <w:pStyle w:val="ListParagraph"/>
                    <w:autoSpaceDE w:val="0"/>
                    <w:autoSpaceDN w:val="0"/>
                    <w:adjustRightInd w:val="0"/>
                    <w:spacing w:after="0" w:line="240" w:lineRule="auto"/>
                    <w:ind w:left="774"/>
                    <w:rPr>
                      <w:rFonts w:ascii="Calibri" w:hAnsi="Calibri" w:cs="Calibri"/>
                      <w:color w:val="000000"/>
                    </w:rPr>
                  </w:pPr>
                </w:p>
              </w:tc>
            </w:tr>
          </w:tbl>
          <w:p w:rsidR="007324DA" w:rsidRPr="007324DA" w:rsidRDefault="007324DA" w:rsidP="0036060D">
            <w:pPr>
              <w:pStyle w:val="Default"/>
              <w:ind w:left="1440"/>
              <w:rPr>
                <w:color w:val="auto"/>
                <w:sz w:val="22"/>
                <w:szCs w:val="22"/>
              </w:rPr>
            </w:pPr>
          </w:p>
          <w:p w:rsidR="00E221A7" w:rsidRDefault="00E221A7" w:rsidP="005D4733">
            <w:pPr>
              <w:pStyle w:val="Default"/>
              <w:ind w:left="774"/>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6716"/>
              <w:gridCol w:w="6717"/>
            </w:tblGrid>
            <w:tr w:rsidR="005D4733">
              <w:trPr>
                <w:trHeight w:val="247"/>
              </w:trPr>
              <w:tc>
                <w:tcPr>
                  <w:tcW w:w="13433" w:type="dxa"/>
                  <w:gridSpan w:val="2"/>
                </w:tcPr>
                <w:p w:rsidR="005D4733" w:rsidRDefault="005D4733">
                  <w:pPr>
                    <w:pStyle w:val="Default"/>
                    <w:rPr>
                      <w:sz w:val="22"/>
                      <w:szCs w:val="22"/>
                    </w:rPr>
                  </w:pPr>
                </w:p>
              </w:tc>
            </w:tr>
            <w:tr w:rsidR="005D4733">
              <w:trPr>
                <w:trHeight w:val="510"/>
              </w:trPr>
              <w:tc>
                <w:tcPr>
                  <w:tcW w:w="6716" w:type="dxa"/>
                </w:tcPr>
                <w:p w:rsidR="005D4733" w:rsidRDefault="005D4733">
                  <w:pPr>
                    <w:pStyle w:val="Default"/>
                    <w:rPr>
                      <w:sz w:val="22"/>
                      <w:szCs w:val="22"/>
                    </w:rPr>
                  </w:pPr>
                </w:p>
              </w:tc>
              <w:tc>
                <w:tcPr>
                  <w:tcW w:w="6716" w:type="dxa"/>
                </w:tcPr>
                <w:p w:rsidR="005D4733" w:rsidRDefault="005D4733">
                  <w:pPr>
                    <w:pStyle w:val="Default"/>
                    <w:rPr>
                      <w:sz w:val="22"/>
                      <w:szCs w:val="22"/>
                    </w:rPr>
                  </w:pPr>
                </w:p>
              </w:tc>
            </w:tr>
          </w:tbl>
          <w:p w:rsidR="005D4733" w:rsidRDefault="005D4733" w:rsidP="005D4733">
            <w:pPr>
              <w:pStyle w:val="Default"/>
              <w:ind w:left="774"/>
              <w:rPr>
                <w:sz w:val="22"/>
                <w:szCs w:val="22"/>
              </w:rPr>
            </w:pPr>
          </w:p>
          <w:p w:rsidR="005D4733" w:rsidRDefault="005D4733">
            <w:pPr>
              <w:pStyle w:val="Default"/>
              <w:rPr>
                <w:sz w:val="22"/>
                <w:szCs w:val="22"/>
              </w:rPr>
            </w:pPr>
          </w:p>
        </w:tc>
      </w:tr>
      <w:tr w:rsidR="005D4733">
        <w:trPr>
          <w:trHeight w:val="1486"/>
        </w:trPr>
        <w:tc>
          <w:tcPr>
            <w:tcW w:w="9941" w:type="dxa"/>
          </w:tcPr>
          <w:p w:rsidR="005D4733" w:rsidRDefault="005D4733" w:rsidP="005D4733">
            <w:pPr>
              <w:pStyle w:val="Default"/>
              <w:ind w:left="774"/>
              <w:rPr>
                <w:sz w:val="22"/>
                <w:szCs w:val="22"/>
              </w:rPr>
            </w:pPr>
          </w:p>
        </w:tc>
      </w:tr>
    </w:tbl>
    <w:p w:rsidR="00433BED" w:rsidRPr="00433BED" w:rsidRDefault="00433BED" w:rsidP="005D4733">
      <w:pPr>
        <w:pStyle w:val="ListParagraph"/>
        <w:rPr>
          <w:u w:val="single"/>
        </w:rPr>
      </w:pPr>
    </w:p>
    <w:sectPr w:rsidR="00433BED" w:rsidRPr="00433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1E5"/>
    <w:multiLevelType w:val="hybridMultilevel"/>
    <w:tmpl w:val="99B6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ABF"/>
    <w:multiLevelType w:val="hybridMultilevel"/>
    <w:tmpl w:val="9DD23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B67151"/>
    <w:multiLevelType w:val="hybridMultilevel"/>
    <w:tmpl w:val="1FD8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B5DD9"/>
    <w:multiLevelType w:val="hybridMultilevel"/>
    <w:tmpl w:val="A21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D2025"/>
    <w:multiLevelType w:val="hybridMultilevel"/>
    <w:tmpl w:val="F6D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1D74"/>
    <w:multiLevelType w:val="hybridMultilevel"/>
    <w:tmpl w:val="80A0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91C38"/>
    <w:multiLevelType w:val="hybridMultilevel"/>
    <w:tmpl w:val="8C44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42844"/>
    <w:multiLevelType w:val="hybridMultilevel"/>
    <w:tmpl w:val="D734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13A98"/>
    <w:multiLevelType w:val="hybridMultilevel"/>
    <w:tmpl w:val="5F4EB8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6A7B3BE5"/>
    <w:multiLevelType w:val="hybridMultilevel"/>
    <w:tmpl w:val="B706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ED"/>
    <w:rsid w:val="0036060D"/>
    <w:rsid w:val="00433BED"/>
    <w:rsid w:val="004A716A"/>
    <w:rsid w:val="005D4733"/>
    <w:rsid w:val="005F4991"/>
    <w:rsid w:val="00632513"/>
    <w:rsid w:val="006D2041"/>
    <w:rsid w:val="006F5639"/>
    <w:rsid w:val="007324DA"/>
    <w:rsid w:val="00787CD0"/>
    <w:rsid w:val="00916F92"/>
    <w:rsid w:val="00B06CB4"/>
    <w:rsid w:val="00B91EA8"/>
    <w:rsid w:val="00BD1A50"/>
    <w:rsid w:val="00C31D69"/>
    <w:rsid w:val="00C678E9"/>
    <w:rsid w:val="00CB0C5F"/>
    <w:rsid w:val="00CB659B"/>
    <w:rsid w:val="00DE60A7"/>
    <w:rsid w:val="00E221A7"/>
    <w:rsid w:val="00F34784"/>
    <w:rsid w:val="00FD0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AA75"/>
  <w15:docId w15:val="{2ED2182D-CA5D-4FDD-8FDA-3A7392BC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ED"/>
    <w:pPr>
      <w:ind w:left="720"/>
      <w:contextualSpacing/>
    </w:pPr>
  </w:style>
  <w:style w:type="paragraph" w:customStyle="1" w:styleId="Default">
    <w:name w:val="Default"/>
    <w:rsid w:val="005D473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4733"/>
    <w:rPr>
      <w:color w:val="0000FF" w:themeColor="hyperlink"/>
      <w:u w:val="single"/>
    </w:rPr>
  </w:style>
  <w:style w:type="character" w:styleId="UnresolvedMention">
    <w:name w:val="Unresolved Mention"/>
    <w:basedOn w:val="DefaultParagraphFont"/>
    <w:uiPriority w:val="99"/>
    <w:semiHidden/>
    <w:unhideWhenUsed/>
    <w:rsid w:val="00FD0F65"/>
    <w:rPr>
      <w:color w:val="605E5C"/>
      <w:shd w:val="clear" w:color="auto" w:fill="E1DFDD"/>
    </w:rPr>
  </w:style>
  <w:style w:type="paragraph" w:customStyle="1" w:styleId="font8">
    <w:name w:val="font_8"/>
    <w:basedOn w:val="Normal"/>
    <w:rsid w:val="00CB65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76655">
      <w:bodyDiv w:val="1"/>
      <w:marLeft w:val="0"/>
      <w:marRight w:val="0"/>
      <w:marTop w:val="0"/>
      <w:marBottom w:val="0"/>
      <w:divBdr>
        <w:top w:val="none" w:sz="0" w:space="0" w:color="auto"/>
        <w:left w:val="none" w:sz="0" w:space="0" w:color="auto"/>
        <w:bottom w:val="none" w:sz="0" w:space="0" w:color="auto"/>
        <w:right w:val="none" w:sz="0" w:space="0" w:color="auto"/>
      </w:divBdr>
      <w:divsChild>
        <w:div w:id="1500345006">
          <w:marLeft w:val="0"/>
          <w:marRight w:val="0"/>
          <w:marTop w:val="0"/>
          <w:marBottom w:val="0"/>
          <w:divBdr>
            <w:top w:val="none" w:sz="0" w:space="0" w:color="auto"/>
            <w:left w:val="none" w:sz="0" w:space="0" w:color="auto"/>
            <w:bottom w:val="none" w:sz="0" w:space="0" w:color="auto"/>
            <w:right w:val="none" w:sz="0" w:space="0" w:color="auto"/>
          </w:divBdr>
          <w:divsChild>
            <w:div w:id="629290654">
              <w:marLeft w:val="0"/>
              <w:marRight w:val="0"/>
              <w:marTop w:val="0"/>
              <w:marBottom w:val="0"/>
              <w:divBdr>
                <w:top w:val="none" w:sz="0" w:space="0" w:color="auto"/>
                <w:left w:val="none" w:sz="0" w:space="0" w:color="auto"/>
                <w:bottom w:val="none" w:sz="0" w:space="0" w:color="auto"/>
                <w:right w:val="none" w:sz="0" w:space="0" w:color="auto"/>
              </w:divBdr>
              <w:divsChild>
                <w:div w:id="319624351">
                  <w:marLeft w:val="0"/>
                  <w:marRight w:val="0"/>
                  <w:marTop w:val="0"/>
                  <w:marBottom w:val="0"/>
                  <w:divBdr>
                    <w:top w:val="none" w:sz="0" w:space="0" w:color="auto"/>
                    <w:left w:val="none" w:sz="0" w:space="0" w:color="auto"/>
                    <w:bottom w:val="none" w:sz="0" w:space="0" w:color="auto"/>
                    <w:right w:val="none" w:sz="0" w:space="0" w:color="auto"/>
                  </w:divBdr>
                  <w:divsChild>
                    <w:div w:id="15739724">
                      <w:marLeft w:val="0"/>
                      <w:marRight w:val="0"/>
                      <w:marTop w:val="0"/>
                      <w:marBottom w:val="0"/>
                      <w:divBdr>
                        <w:top w:val="none" w:sz="0" w:space="0" w:color="auto"/>
                        <w:left w:val="none" w:sz="0" w:space="0" w:color="auto"/>
                        <w:bottom w:val="none" w:sz="0" w:space="0" w:color="auto"/>
                        <w:right w:val="none" w:sz="0" w:space="0" w:color="auto"/>
                      </w:divBdr>
                      <w:divsChild>
                        <w:div w:id="686174355">
                          <w:marLeft w:val="0"/>
                          <w:marRight w:val="0"/>
                          <w:marTop w:val="0"/>
                          <w:marBottom w:val="0"/>
                          <w:divBdr>
                            <w:top w:val="none" w:sz="0" w:space="0" w:color="auto"/>
                            <w:left w:val="none" w:sz="0" w:space="0" w:color="auto"/>
                            <w:bottom w:val="none" w:sz="0" w:space="0" w:color="auto"/>
                            <w:right w:val="none" w:sz="0" w:space="0" w:color="auto"/>
                          </w:divBdr>
                          <w:divsChild>
                            <w:div w:id="1888058468">
                              <w:marLeft w:val="0"/>
                              <w:marRight w:val="0"/>
                              <w:marTop w:val="0"/>
                              <w:marBottom w:val="0"/>
                              <w:divBdr>
                                <w:top w:val="none" w:sz="0" w:space="0" w:color="auto"/>
                                <w:left w:val="none" w:sz="0" w:space="0" w:color="auto"/>
                                <w:bottom w:val="none" w:sz="0" w:space="0" w:color="auto"/>
                                <w:right w:val="none" w:sz="0" w:space="0" w:color="auto"/>
                              </w:divBdr>
                              <w:divsChild>
                                <w:div w:id="213932495">
                                  <w:marLeft w:val="0"/>
                                  <w:marRight w:val="0"/>
                                  <w:marTop w:val="0"/>
                                  <w:marBottom w:val="0"/>
                                  <w:divBdr>
                                    <w:top w:val="none" w:sz="0" w:space="0" w:color="auto"/>
                                    <w:left w:val="none" w:sz="0" w:space="0" w:color="auto"/>
                                    <w:bottom w:val="none" w:sz="0" w:space="0" w:color="auto"/>
                                    <w:right w:val="none" w:sz="0" w:space="0" w:color="auto"/>
                                  </w:divBdr>
                                  <w:divsChild>
                                    <w:div w:id="1068455025">
                                      <w:marLeft w:val="0"/>
                                      <w:marRight w:val="0"/>
                                      <w:marTop w:val="0"/>
                                      <w:marBottom w:val="0"/>
                                      <w:divBdr>
                                        <w:top w:val="none" w:sz="0" w:space="0" w:color="auto"/>
                                        <w:left w:val="none" w:sz="0" w:space="0" w:color="auto"/>
                                        <w:bottom w:val="none" w:sz="0" w:space="0" w:color="auto"/>
                                        <w:right w:val="none" w:sz="0" w:space="0" w:color="auto"/>
                                      </w:divBdr>
                                      <w:divsChild>
                                        <w:div w:id="15403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238388">
      <w:bodyDiv w:val="1"/>
      <w:marLeft w:val="0"/>
      <w:marRight w:val="0"/>
      <w:marTop w:val="0"/>
      <w:marBottom w:val="0"/>
      <w:divBdr>
        <w:top w:val="none" w:sz="0" w:space="0" w:color="auto"/>
        <w:left w:val="none" w:sz="0" w:space="0" w:color="auto"/>
        <w:bottom w:val="none" w:sz="0" w:space="0" w:color="auto"/>
        <w:right w:val="none" w:sz="0" w:space="0" w:color="auto"/>
      </w:divBdr>
      <w:divsChild>
        <w:div w:id="1046756702">
          <w:marLeft w:val="0"/>
          <w:marRight w:val="0"/>
          <w:marTop w:val="0"/>
          <w:marBottom w:val="0"/>
          <w:divBdr>
            <w:top w:val="none" w:sz="0" w:space="0" w:color="auto"/>
            <w:left w:val="none" w:sz="0" w:space="0" w:color="auto"/>
            <w:bottom w:val="none" w:sz="0" w:space="0" w:color="auto"/>
            <w:right w:val="none" w:sz="0" w:space="0" w:color="auto"/>
          </w:divBdr>
          <w:divsChild>
            <w:div w:id="1941059102">
              <w:marLeft w:val="0"/>
              <w:marRight w:val="0"/>
              <w:marTop w:val="0"/>
              <w:marBottom w:val="0"/>
              <w:divBdr>
                <w:top w:val="none" w:sz="0" w:space="0" w:color="auto"/>
                <w:left w:val="none" w:sz="0" w:space="0" w:color="auto"/>
                <w:bottom w:val="none" w:sz="0" w:space="0" w:color="auto"/>
                <w:right w:val="none" w:sz="0" w:space="0" w:color="auto"/>
              </w:divBdr>
              <w:divsChild>
                <w:div w:id="1988436984">
                  <w:marLeft w:val="0"/>
                  <w:marRight w:val="0"/>
                  <w:marTop w:val="0"/>
                  <w:marBottom w:val="0"/>
                  <w:divBdr>
                    <w:top w:val="none" w:sz="0" w:space="0" w:color="auto"/>
                    <w:left w:val="none" w:sz="0" w:space="0" w:color="auto"/>
                    <w:bottom w:val="none" w:sz="0" w:space="0" w:color="auto"/>
                    <w:right w:val="none" w:sz="0" w:space="0" w:color="auto"/>
                  </w:divBdr>
                  <w:divsChild>
                    <w:div w:id="181282758">
                      <w:marLeft w:val="0"/>
                      <w:marRight w:val="0"/>
                      <w:marTop w:val="0"/>
                      <w:marBottom w:val="0"/>
                      <w:divBdr>
                        <w:top w:val="none" w:sz="0" w:space="0" w:color="auto"/>
                        <w:left w:val="none" w:sz="0" w:space="0" w:color="auto"/>
                        <w:bottom w:val="none" w:sz="0" w:space="0" w:color="auto"/>
                        <w:right w:val="none" w:sz="0" w:space="0" w:color="auto"/>
                      </w:divBdr>
                      <w:divsChild>
                        <w:div w:id="391120209">
                          <w:marLeft w:val="0"/>
                          <w:marRight w:val="0"/>
                          <w:marTop w:val="0"/>
                          <w:marBottom w:val="0"/>
                          <w:divBdr>
                            <w:top w:val="none" w:sz="0" w:space="0" w:color="auto"/>
                            <w:left w:val="none" w:sz="0" w:space="0" w:color="auto"/>
                            <w:bottom w:val="none" w:sz="0" w:space="0" w:color="auto"/>
                            <w:right w:val="none" w:sz="0" w:space="0" w:color="auto"/>
                          </w:divBdr>
                          <w:divsChild>
                            <w:div w:id="2122340319">
                              <w:marLeft w:val="0"/>
                              <w:marRight w:val="0"/>
                              <w:marTop w:val="0"/>
                              <w:marBottom w:val="0"/>
                              <w:divBdr>
                                <w:top w:val="none" w:sz="0" w:space="0" w:color="auto"/>
                                <w:left w:val="none" w:sz="0" w:space="0" w:color="auto"/>
                                <w:bottom w:val="none" w:sz="0" w:space="0" w:color="auto"/>
                                <w:right w:val="none" w:sz="0" w:space="0" w:color="auto"/>
                              </w:divBdr>
                              <w:divsChild>
                                <w:div w:id="1639872103">
                                  <w:marLeft w:val="0"/>
                                  <w:marRight w:val="0"/>
                                  <w:marTop w:val="0"/>
                                  <w:marBottom w:val="0"/>
                                  <w:divBdr>
                                    <w:top w:val="none" w:sz="0" w:space="0" w:color="auto"/>
                                    <w:left w:val="none" w:sz="0" w:space="0" w:color="auto"/>
                                    <w:bottom w:val="none" w:sz="0" w:space="0" w:color="auto"/>
                                    <w:right w:val="none" w:sz="0" w:space="0" w:color="auto"/>
                                  </w:divBdr>
                                  <w:divsChild>
                                    <w:div w:id="1988123507">
                                      <w:marLeft w:val="0"/>
                                      <w:marRight w:val="0"/>
                                      <w:marTop w:val="0"/>
                                      <w:marBottom w:val="0"/>
                                      <w:divBdr>
                                        <w:top w:val="none" w:sz="0" w:space="0" w:color="auto"/>
                                        <w:left w:val="none" w:sz="0" w:space="0" w:color="auto"/>
                                        <w:bottom w:val="none" w:sz="0" w:space="0" w:color="auto"/>
                                        <w:right w:val="none" w:sz="0" w:space="0" w:color="auto"/>
                                      </w:divBdr>
                                      <w:divsChild>
                                        <w:div w:id="1031347832">
                                          <w:marLeft w:val="0"/>
                                          <w:marRight w:val="0"/>
                                          <w:marTop w:val="0"/>
                                          <w:marBottom w:val="0"/>
                                          <w:divBdr>
                                            <w:top w:val="none" w:sz="0" w:space="0" w:color="auto"/>
                                            <w:left w:val="none" w:sz="0" w:space="0" w:color="auto"/>
                                            <w:bottom w:val="none" w:sz="0" w:space="0" w:color="auto"/>
                                            <w:right w:val="none" w:sz="0" w:space="0" w:color="auto"/>
                                          </w:divBdr>
                                          <w:divsChild>
                                            <w:div w:id="124588128">
                                              <w:marLeft w:val="0"/>
                                              <w:marRight w:val="0"/>
                                              <w:marTop w:val="0"/>
                                              <w:marBottom w:val="0"/>
                                              <w:divBdr>
                                                <w:top w:val="none" w:sz="0" w:space="0" w:color="auto"/>
                                                <w:left w:val="none" w:sz="0" w:space="0" w:color="auto"/>
                                                <w:bottom w:val="none" w:sz="0" w:space="0" w:color="auto"/>
                                                <w:right w:val="none" w:sz="0" w:space="0" w:color="auto"/>
                                              </w:divBdr>
                                              <w:divsChild>
                                                <w:div w:id="131485858">
                                                  <w:marLeft w:val="0"/>
                                                  <w:marRight w:val="0"/>
                                                  <w:marTop w:val="0"/>
                                                  <w:marBottom w:val="0"/>
                                                  <w:divBdr>
                                                    <w:top w:val="none" w:sz="0" w:space="0" w:color="auto"/>
                                                    <w:left w:val="none" w:sz="0" w:space="0" w:color="auto"/>
                                                    <w:bottom w:val="none" w:sz="0" w:space="0" w:color="auto"/>
                                                    <w:right w:val="none" w:sz="0" w:space="0" w:color="auto"/>
                                                  </w:divBdr>
                                                  <w:divsChild>
                                                    <w:div w:id="12194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744604">
      <w:bodyDiv w:val="1"/>
      <w:marLeft w:val="0"/>
      <w:marRight w:val="0"/>
      <w:marTop w:val="0"/>
      <w:marBottom w:val="0"/>
      <w:divBdr>
        <w:top w:val="none" w:sz="0" w:space="0" w:color="auto"/>
        <w:left w:val="none" w:sz="0" w:space="0" w:color="auto"/>
        <w:bottom w:val="none" w:sz="0" w:space="0" w:color="auto"/>
        <w:right w:val="none" w:sz="0" w:space="0" w:color="auto"/>
      </w:divBdr>
      <w:divsChild>
        <w:div w:id="810291060">
          <w:marLeft w:val="0"/>
          <w:marRight w:val="0"/>
          <w:marTop w:val="0"/>
          <w:marBottom w:val="0"/>
          <w:divBdr>
            <w:top w:val="none" w:sz="0" w:space="0" w:color="auto"/>
            <w:left w:val="none" w:sz="0" w:space="0" w:color="auto"/>
            <w:bottom w:val="none" w:sz="0" w:space="0" w:color="auto"/>
            <w:right w:val="none" w:sz="0" w:space="0" w:color="auto"/>
          </w:divBdr>
          <w:divsChild>
            <w:div w:id="785195335">
              <w:marLeft w:val="0"/>
              <w:marRight w:val="0"/>
              <w:marTop w:val="0"/>
              <w:marBottom w:val="0"/>
              <w:divBdr>
                <w:top w:val="none" w:sz="0" w:space="0" w:color="auto"/>
                <w:left w:val="none" w:sz="0" w:space="0" w:color="auto"/>
                <w:bottom w:val="none" w:sz="0" w:space="0" w:color="auto"/>
                <w:right w:val="none" w:sz="0" w:space="0" w:color="auto"/>
              </w:divBdr>
              <w:divsChild>
                <w:div w:id="737048932">
                  <w:marLeft w:val="0"/>
                  <w:marRight w:val="0"/>
                  <w:marTop w:val="0"/>
                  <w:marBottom w:val="0"/>
                  <w:divBdr>
                    <w:top w:val="none" w:sz="0" w:space="0" w:color="auto"/>
                    <w:left w:val="none" w:sz="0" w:space="0" w:color="auto"/>
                    <w:bottom w:val="none" w:sz="0" w:space="0" w:color="auto"/>
                    <w:right w:val="none" w:sz="0" w:space="0" w:color="auto"/>
                  </w:divBdr>
                  <w:divsChild>
                    <w:div w:id="797646751">
                      <w:marLeft w:val="0"/>
                      <w:marRight w:val="0"/>
                      <w:marTop w:val="0"/>
                      <w:marBottom w:val="0"/>
                      <w:divBdr>
                        <w:top w:val="none" w:sz="0" w:space="0" w:color="auto"/>
                        <w:left w:val="none" w:sz="0" w:space="0" w:color="auto"/>
                        <w:bottom w:val="none" w:sz="0" w:space="0" w:color="auto"/>
                        <w:right w:val="none" w:sz="0" w:space="0" w:color="auto"/>
                      </w:divBdr>
                      <w:divsChild>
                        <w:div w:id="1475684456">
                          <w:marLeft w:val="0"/>
                          <w:marRight w:val="0"/>
                          <w:marTop w:val="0"/>
                          <w:marBottom w:val="0"/>
                          <w:divBdr>
                            <w:top w:val="none" w:sz="0" w:space="0" w:color="auto"/>
                            <w:left w:val="none" w:sz="0" w:space="0" w:color="auto"/>
                            <w:bottom w:val="none" w:sz="0" w:space="0" w:color="auto"/>
                            <w:right w:val="none" w:sz="0" w:space="0" w:color="auto"/>
                          </w:divBdr>
                          <w:divsChild>
                            <w:div w:id="1734236806">
                              <w:marLeft w:val="0"/>
                              <w:marRight w:val="0"/>
                              <w:marTop w:val="0"/>
                              <w:marBottom w:val="0"/>
                              <w:divBdr>
                                <w:top w:val="none" w:sz="0" w:space="0" w:color="auto"/>
                                <w:left w:val="none" w:sz="0" w:space="0" w:color="auto"/>
                                <w:bottom w:val="none" w:sz="0" w:space="0" w:color="auto"/>
                                <w:right w:val="none" w:sz="0" w:space="0" w:color="auto"/>
                              </w:divBdr>
                              <w:divsChild>
                                <w:div w:id="286133285">
                                  <w:marLeft w:val="0"/>
                                  <w:marRight w:val="0"/>
                                  <w:marTop w:val="0"/>
                                  <w:marBottom w:val="0"/>
                                  <w:divBdr>
                                    <w:top w:val="none" w:sz="0" w:space="0" w:color="auto"/>
                                    <w:left w:val="none" w:sz="0" w:space="0" w:color="auto"/>
                                    <w:bottom w:val="none" w:sz="0" w:space="0" w:color="auto"/>
                                    <w:right w:val="none" w:sz="0" w:space="0" w:color="auto"/>
                                  </w:divBdr>
                                  <w:divsChild>
                                    <w:div w:id="940529674">
                                      <w:marLeft w:val="0"/>
                                      <w:marRight w:val="0"/>
                                      <w:marTop w:val="0"/>
                                      <w:marBottom w:val="0"/>
                                      <w:divBdr>
                                        <w:top w:val="none" w:sz="0" w:space="0" w:color="auto"/>
                                        <w:left w:val="none" w:sz="0" w:space="0" w:color="auto"/>
                                        <w:bottom w:val="none" w:sz="0" w:space="0" w:color="auto"/>
                                        <w:right w:val="none" w:sz="0" w:space="0" w:color="auto"/>
                                      </w:divBdr>
                                      <w:divsChild>
                                        <w:div w:id="417602620">
                                          <w:marLeft w:val="0"/>
                                          <w:marRight w:val="0"/>
                                          <w:marTop w:val="0"/>
                                          <w:marBottom w:val="0"/>
                                          <w:divBdr>
                                            <w:top w:val="none" w:sz="0" w:space="0" w:color="auto"/>
                                            <w:left w:val="none" w:sz="0" w:space="0" w:color="auto"/>
                                            <w:bottom w:val="none" w:sz="0" w:space="0" w:color="auto"/>
                                            <w:right w:val="none" w:sz="0" w:space="0" w:color="auto"/>
                                          </w:divBdr>
                                          <w:divsChild>
                                            <w:div w:id="8133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986501">
      <w:bodyDiv w:val="1"/>
      <w:marLeft w:val="0"/>
      <w:marRight w:val="0"/>
      <w:marTop w:val="0"/>
      <w:marBottom w:val="0"/>
      <w:divBdr>
        <w:top w:val="none" w:sz="0" w:space="0" w:color="auto"/>
        <w:left w:val="none" w:sz="0" w:space="0" w:color="auto"/>
        <w:bottom w:val="none" w:sz="0" w:space="0" w:color="auto"/>
        <w:right w:val="none" w:sz="0" w:space="0" w:color="auto"/>
      </w:divBdr>
      <w:divsChild>
        <w:div w:id="1625650500">
          <w:marLeft w:val="0"/>
          <w:marRight w:val="0"/>
          <w:marTop w:val="0"/>
          <w:marBottom w:val="0"/>
          <w:divBdr>
            <w:top w:val="none" w:sz="0" w:space="0" w:color="auto"/>
            <w:left w:val="none" w:sz="0" w:space="0" w:color="auto"/>
            <w:bottom w:val="none" w:sz="0" w:space="0" w:color="auto"/>
            <w:right w:val="none" w:sz="0" w:space="0" w:color="auto"/>
          </w:divBdr>
          <w:divsChild>
            <w:div w:id="378435038">
              <w:marLeft w:val="0"/>
              <w:marRight w:val="0"/>
              <w:marTop w:val="0"/>
              <w:marBottom w:val="0"/>
              <w:divBdr>
                <w:top w:val="none" w:sz="0" w:space="0" w:color="auto"/>
                <w:left w:val="none" w:sz="0" w:space="0" w:color="auto"/>
                <w:bottom w:val="none" w:sz="0" w:space="0" w:color="auto"/>
                <w:right w:val="none" w:sz="0" w:space="0" w:color="auto"/>
              </w:divBdr>
              <w:divsChild>
                <w:div w:id="1156216771">
                  <w:marLeft w:val="0"/>
                  <w:marRight w:val="0"/>
                  <w:marTop w:val="0"/>
                  <w:marBottom w:val="0"/>
                  <w:divBdr>
                    <w:top w:val="none" w:sz="0" w:space="0" w:color="auto"/>
                    <w:left w:val="none" w:sz="0" w:space="0" w:color="auto"/>
                    <w:bottom w:val="none" w:sz="0" w:space="0" w:color="auto"/>
                    <w:right w:val="none" w:sz="0" w:space="0" w:color="auto"/>
                  </w:divBdr>
                  <w:divsChild>
                    <w:div w:id="1916668674">
                      <w:marLeft w:val="0"/>
                      <w:marRight w:val="0"/>
                      <w:marTop w:val="0"/>
                      <w:marBottom w:val="0"/>
                      <w:divBdr>
                        <w:top w:val="none" w:sz="0" w:space="0" w:color="auto"/>
                        <w:left w:val="none" w:sz="0" w:space="0" w:color="auto"/>
                        <w:bottom w:val="none" w:sz="0" w:space="0" w:color="auto"/>
                        <w:right w:val="single" w:sz="6" w:space="0" w:color="auto"/>
                      </w:divBdr>
                      <w:divsChild>
                        <w:div w:id="1499884865">
                          <w:marLeft w:val="0"/>
                          <w:marRight w:val="0"/>
                          <w:marTop w:val="0"/>
                          <w:marBottom w:val="0"/>
                          <w:divBdr>
                            <w:top w:val="none" w:sz="0" w:space="0" w:color="auto"/>
                            <w:left w:val="none" w:sz="0" w:space="0" w:color="auto"/>
                            <w:bottom w:val="none" w:sz="0" w:space="0" w:color="auto"/>
                            <w:right w:val="none" w:sz="0" w:space="0" w:color="auto"/>
                          </w:divBdr>
                          <w:divsChild>
                            <w:div w:id="1587878069">
                              <w:marLeft w:val="0"/>
                              <w:marRight w:val="0"/>
                              <w:marTop w:val="0"/>
                              <w:marBottom w:val="0"/>
                              <w:divBdr>
                                <w:top w:val="none" w:sz="0" w:space="0" w:color="auto"/>
                                <w:left w:val="none" w:sz="0" w:space="0" w:color="auto"/>
                                <w:bottom w:val="none" w:sz="0" w:space="0" w:color="auto"/>
                                <w:right w:val="none" w:sz="0" w:space="0" w:color="auto"/>
                              </w:divBdr>
                              <w:divsChild>
                                <w:div w:id="1474367632">
                                  <w:marLeft w:val="0"/>
                                  <w:marRight w:val="0"/>
                                  <w:marTop w:val="0"/>
                                  <w:marBottom w:val="0"/>
                                  <w:divBdr>
                                    <w:top w:val="none" w:sz="0" w:space="0" w:color="auto"/>
                                    <w:left w:val="none" w:sz="0" w:space="0" w:color="auto"/>
                                    <w:bottom w:val="none" w:sz="0" w:space="0" w:color="auto"/>
                                    <w:right w:val="none" w:sz="0" w:space="0" w:color="auto"/>
                                  </w:divBdr>
                                  <w:divsChild>
                                    <w:div w:id="1570730204">
                                      <w:marLeft w:val="-225"/>
                                      <w:marRight w:val="-225"/>
                                      <w:marTop w:val="0"/>
                                      <w:marBottom w:val="0"/>
                                      <w:divBdr>
                                        <w:top w:val="none" w:sz="0" w:space="0" w:color="auto"/>
                                        <w:left w:val="none" w:sz="0" w:space="0" w:color="auto"/>
                                        <w:bottom w:val="none" w:sz="0" w:space="0" w:color="auto"/>
                                        <w:right w:val="none" w:sz="0" w:space="0" w:color="auto"/>
                                      </w:divBdr>
                                      <w:divsChild>
                                        <w:div w:id="2099904764">
                                          <w:marLeft w:val="0"/>
                                          <w:marRight w:val="0"/>
                                          <w:marTop w:val="0"/>
                                          <w:marBottom w:val="0"/>
                                          <w:divBdr>
                                            <w:top w:val="none" w:sz="0" w:space="0" w:color="auto"/>
                                            <w:left w:val="none" w:sz="0" w:space="0" w:color="auto"/>
                                            <w:bottom w:val="none" w:sz="0" w:space="0" w:color="auto"/>
                                            <w:right w:val="none" w:sz="0" w:space="0" w:color="auto"/>
                                          </w:divBdr>
                                          <w:divsChild>
                                            <w:div w:id="12000605">
                                              <w:marLeft w:val="0"/>
                                              <w:marRight w:val="0"/>
                                              <w:marTop w:val="0"/>
                                              <w:marBottom w:val="0"/>
                                              <w:divBdr>
                                                <w:top w:val="none" w:sz="0" w:space="0" w:color="auto"/>
                                                <w:left w:val="none" w:sz="0" w:space="0" w:color="auto"/>
                                                <w:bottom w:val="none" w:sz="0" w:space="0" w:color="auto"/>
                                                <w:right w:val="none" w:sz="0" w:space="0" w:color="auto"/>
                                              </w:divBdr>
                                              <w:divsChild>
                                                <w:div w:id="1091243292">
                                                  <w:marLeft w:val="0"/>
                                                  <w:marRight w:val="0"/>
                                                  <w:marTop w:val="0"/>
                                                  <w:marBottom w:val="0"/>
                                                  <w:divBdr>
                                                    <w:top w:val="none" w:sz="0" w:space="0" w:color="auto"/>
                                                    <w:left w:val="none" w:sz="0" w:space="0" w:color="auto"/>
                                                    <w:bottom w:val="none" w:sz="0" w:space="0" w:color="auto"/>
                                                    <w:right w:val="none" w:sz="0" w:space="0" w:color="auto"/>
                                                  </w:divBdr>
                                                  <w:divsChild>
                                                    <w:div w:id="632443538">
                                                      <w:marLeft w:val="0"/>
                                                      <w:marRight w:val="0"/>
                                                      <w:marTop w:val="0"/>
                                                      <w:marBottom w:val="0"/>
                                                      <w:divBdr>
                                                        <w:top w:val="none" w:sz="0" w:space="0" w:color="auto"/>
                                                        <w:left w:val="none" w:sz="0" w:space="0" w:color="auto"/>
                                                        <w:bottom w:val="none" w:sz="0" w:space="0" w:color="auto"/>
                                                        <w:right w:val="none" w:sz="0" w:space="0" w:color="auto"/>
                                                      </w:divBdr>
                                                      <w:divsChild>
                                                        <w:div w:id="991719773">
                                                          <w:marLeft w:val="0"/>
                                                          <w:marRight w:val="0"/>
                                                          <w:marTop w:val="0"/>
                                                          <w:marBottom w:val="0"/>
                                                          <w:divBdr>
                                                            <w:top w:val="none" w:sz="0" w:space="0" w:color="auto"/>
                                                            <w:left w:val="none" w:sz="0" w:space="0" w:color="auto"/>
                                                            <w:bottom w:val="none" w:sz="0" w:space="0" w:color="auto"/>
                                                            <w:right w:val="none" w:sz="0" w:space="0" w:color="auto"/>
                                                          </w:divBdr>
                                                          <w:divsChild>
                                                            <w:div w:id="195318081">
                                                              <w:marLeft w:val="0"/>
                                                              <w:marRight w:val="0"/>
                                                              <w:marTop w:val="0"/>
                                                              <w:marBottom w:val="0"/>
                                                              <w:divBdr>
                                                                <w:top w:val="none" w:sz="0" w:space="0" w:color="auto"/>
                                                                <w:left w:val="none" w:sz="0" w:space="0" w:color="auto"/>
                                                                <w:bottom w:val="none" w:sz="0" w:space="0" w:color="auto"/>
                                                                <w:right w:val="none" w:sz="0" w:space="0" w:color="auto"/>
                                                              </w:divBdr>
                                                              <w:divsChild>
                                                                <w:div w:id="276373466">
                                                                  <w:marLeft w:val="0"/>
                                                                  <w:marRight w:val="0"/>
                                                                  <w:marTop w:val="0"/>
                                                                  <w:marBottom w:val="0"/>
                                                                  <w:divBdr>
                                                                    <w:top w:val="none" w:sz="0" w:space="0" w:color="auto"/>
                                                                    <w:left w:val="none" w:sz="0" w:space="0" w:color="auto"/>
                                                                    <w:bottom w:val="none" w:sz="0" w:space="0" w:color="auto"/>
                                                                    <w:right w:val="none" w:sz="0" w:space="0" w:color="auto"/>
                                                                  </w:divBdr>
                                                                  <w:divsChild>
                                                                    <w:div w:id="260724566">
                                                                      <w:marLeft w:val="0"/>
                                                                      <w:marRight w:val="0"/>
                                                                      <w:marTop w:val="0"/>
                                                                      <w:marBottom w:val="0"/>
                                                                      <w:divBdr>
                                                                        <w:top w:val="none" w:sz="0" w:space="0" w:color="auto"/>
                                                                        <w:left w:val="none" w:sz="0" w:space="0" w:color="auto"/>
                                                                        <w:bottom w:val="none" w:sz="0" w:space="0" w:color="auto"/>
                                                                        <w:right w:val="none" w:sz="0" w:space="0" w:color="auto"/>
                                                                      </w:divBdr>
                                                                      <w:divsChild>
                                                                        <w:div w:id="867644243">
                                                                          <w:marLeft w:val="0"/>
                                                                          <w:marRight w:val="0"/>
                                                                          <w:marTop w:val="0"/>
                                                                          <w:marBottom w:val="0"/>
                                                                          <w:divBdr>
                                                                            <w:top w:val="none" w:sz="0" w:space="0" w:color="auto"/>
                                                                            <w:left w:val="none" w:sz="0" w:space="0" w:color="auto"/>
                                                                            <w:bottom w:val="none" w:sz="0" w:space="0" w:color="auto"/>
                                                                            <w:right w:val="none" w:sz="0" w:space="0" w:color="auto"/>
                                                                          </w:divBdr>
                                                                          <w:divsChild>
                                                                            <w:div w:id="707725194">
                                                                              <w:marLeft w:val="0"/>
                                                                              <w:marRight w:val="0"/>
                                                                              <w:marTop w:val="0"/>
                                                                              <w:marBottom w:val="0"/>
                                                                              <w:divBdr>
                                                                                <w:top w:val="none" w:sz="0" w:space="0" w:color="auto"/>
                                                                                <w:left w:val="none" w:sz="0" w:space="0" w:color="auto"/>
                                                                                <w:bottom w:val="none" w:sz="0" w:space="0" w:color="auto"/>
                                                                                <w:right w:val="none" w:sz="0" w:space="0" w:color="auto"/>
                                                                              </w:divBdr>
                                                                              <w:divsChild>
                                                                                <w:div w:id="890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herts.gov.uk/latest-news/2020/ground-breaking-domestic-abuse-service-launches" TargetMode="External"/><Relationship Id="rId3" Type="http://schemas.openxmlformats.org/officeDocument/2006/relationships/settings" Target="settings.xml"/><Relationship Id="rId7" Type="http://schemas.openxmlformats.org/officeDocument/2006/relationships/hyperlink" Target="https://www.saferplaces.co.uk/News/live-chat-lau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tssunflower.org/media/documents/coronavirus-temporary-content/hertfordshire-coronavirus-interim-domestic-abuse-service-response.pdf" TargetMode="External"/><Relationship Id="rId11" Type="http://schemas.openxmlformats.org/officeDocument/2006/relationships/theme" Target="theme/theme1.xml"/><Relationship Id="rId5" Type="http://schemas.openxmlformats.org/officeDocument/2006/relationships/hyperlink" Target="https://www.hertssunflower.org/support-during-coronaviru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herts.gov.uk/sites/northherts-cms/files/sada_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suewinters</dc:creator>
  <cp:lastModifiedBy>Reuben Ayavoo</cp:lastModifiedBy>
  <cp:revision>2</cp:revision>
  <dcterms:created xsi:type="dcterms:W3CDTF">2020-04-29T16:02:00Z</dcterms:created>
  <dcterms:modified xsi:type="dcterms:W3CDTF">2020-04-29T16:02:00Z</dcterms:modified>
</cp:coreProperties>
</file>