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3F" w:rsidRPr="00ED102B" w:rsidRDefault="000905A5" w:rsidP="009746C2">
      <w:pPr>
        <w:jc w:val="center"/>
        <w:rPr>
          <w:rFonts w:ascii="Arial" w:hAnsi="Arial" w:cs="Arial"/>
          <w:b/>
        </w:rPr>
      </w:pPr>
      <w:r>
        <w:rPr>
          <w:rFonts w:ascii="Arial" w:hAnsi="Arial" w:cs="Arial"/>
          <w:b/>
        </w:rPr>
        <w:t xml:space="preserve">NHDC COUNCILLOR </w:t>
      </w:r>
      <w:r w:rsidR="004C2B3F" w:rsidRPr="00ED102B">
        <w:rPr>
          <w:rFonts w:ascii="Arial" w:hAnsi="Arial" w:cs="Arial"/>
          <w:b/>
        </w:rPr>
        <w:t>INDUCTION PROGRAMME</w:t>
      </w:r>
      <w:r>
        <w:rPr>
          <w:rFonts w:ascii="Arial" w:hAnsi="Arial" w:cs="Arial"/>
          <w:b/>
        </w:rPr>
        <w:t xml:space="preserve"> 2019</w:t>
      </w:r>
    </w:p>
    <w:p w:rsidR="00FA3BD1" w:rsidRPr="000905A5" w:rsidRDefault="00FA3BD1" w:rsidP="009746C2">
      <w:pPr>
        <w:jc w:val="center"/>
        <w:rPr>
          <w:rFonts w:ascii="Arial" w:hAnsi="Arial" w:cs="Arial"/>
          <w:b/>
          <w:highlight w:val="yellow"/>
        </w:rPr>
      </w:pPr>
      <w:r w:rsidRPr="000905A5">
        <w:rPr>
          <w:rFonts w:ascii="Arial" w:hAnsi="Arial" w:cs="Arial"/>
          <w:b/>
          <w:highlight w:val="yellow"/>
        </w:rPr>
        <w:t>Tuesday 7</w:t>
      </w:r>
      <w:r w:rsidR="009746C2" w:rsidRPr="000905A5">
        <w:rPr>
          <w:rFonts w:ascii="Arial" w:hAnsi="Arial" w:cs="Arial"/>
          <w:b/>
          <w:highlight w:val="yellow"/>
        </w:rPr>
        <w:t xml:space="preserve"> May </w:t>
      </w:r>
      <w:r w:rsidRPr="000905A5">
        <w:rPr>
          <w:rFonts w:ascii="Arial" w:hAnsi="Arial" w:cs="Arial"/>
          <w:b/>
          <w:highlight w:val="yellow"/>
        </w:rPr>
        <w:t xml:space="preserve">(day time) </w:t>
      </w:r>
    </w:p>
    <w:p w:rsidR="009746C2" w:rsidRDefault="00C24B8B" w:rsidP="009746C2">
      <w:pPr>
        <w:jc w:val="center"/>
        <w:rPr>
          <w:rFonts w:ascii="Arial" w:hAnsi="Arial" w:cs="Arial"/>
          <w:b/>
        </w:rPr>
      </w:pPr>
      <w:r>
        <w:rPr>
          <w:rFonts w:ascii="Arial" w:hAnsi="Arial" w:cs="Arial"/>
          <w:b/>
          <w:highlight w:val="yellow"/>
        </w:rPr>
        <w:t>Tuesday 14 May (evening)</w:t>
      </w:r>
    </w:p>
    <w:p w:rsidR="0076419C" w:rsidRDefault="0076419C" w:rsidP="0076419C">
      <w:pPr>
        <w:spacing w:after="0"/>
        <w:jc w:val="center"/>
        <w:rPr>
          <w:rFonts w:ascii="Arial" w:hAnsi="Arial" w:cs="Arial"/>
          <w:b/>
        </w:rPr>
      </w:pPr>
      <w:r>
        <w:rPr>
          <w:rFonts w:ascii="Arial" w:hAnsi="Arial" w:cs="Arial"/>
          <w:b/>
        </w:rPr>
        <w:t xml:space="preserve">Council Chamber, District Council Offices, </w:t>
      </w:r>
    </w:p>
    <w:p w:rsidR="0076419C" w:rsidRPr="00ED102B" w:rsidRDefault="0076419C" w:rsidP="009746C2">
      <w:pPr>
        <w:jc w:val="center"/>
        <w:rPr>
          <w:rFonts w:ascii="Arial" w:hAnsi="Arial" w:cs="Arial"/>
          <w:b/>
        </w:rPr>
      </w:pPr>
      <w:proofErr w:type="spellStart"/>
      <w:r>
        <w:rPr>
          <w:rFonts w:ascii="Arial" w:hAnsi="Arial" w:cs="Arial"/>
          <w:b/>
        </w:rPr>
        <w:t>Gernon</w:t>
      </w:r>
      <w:proofErr w:type="spellEnd"/>
      <w:r>
        <w:rPr>
          <w:rFonts w:ascii="Arial" w:hAnsi="Arial" w:cs="Arial"/>
          <w:b/>
        </w:rPr>
        <w:t xml:space="preserve"> Road, Letchworth Garden City SG6 3JF</w:t>
      </w:r>
    </w:p>
    <w:tbl>
      <w:tblPr>
        <w:tblStyle w:val="TableGrid"/>
        <w:tblW w:w="0" w:type="auto"/>
        <w:tblLook w:val="04A0" w:firstRow="1" w:lastRow="0" w:firstColumn="1" w:lastColumn="0" w:noHBand="0" w:noVBand="1"/>
      </w:tblPr>
      <w:tblGrid>
        <w:gridCol w:w="3080"/>
        <w:gridCol w:w="3081"/>
        <w:gridCol w:w="3081"/>
      </w:tblGrid>
      <w:tr w:rsidR="009746C2" w:rsidRPr="00ED102B" w:rsidTr="004C2B3F">
        <w:tc>
          <w:tcPr>
            <w:tcW w:w="3080" w:type="dxa"/>
          </w:tcPr>
          <w:p w:rsidR="009746C2" w:rsidRPr="00ED102B" w:rsidRDefault="009746C2" w:rsidP="009746C2">
            <w:pPr>
              <w:rPr>
                <w:rFonts w:ascii="Arial" w:hAnsi="Arial" w:cs="Arial"/>
                <w:b/>
              </w:rPr>
            </w:pPr>
            <w:r w:rsidRPr="00ED102B">
              <w:rPr>
                <w:rFonts w:ascii="Arial" w:hAnsi="Arial" w:cs="Arial"/>
                <w:b/>
              </w:rPr>
              <w:t xml:space="preserve">Title </w:t>
            </w:r>
          </w:p>
        </w:tc>
        <w:tc>
          <w:tcPr>
            <w:tcW w:w="3081" w:type="dxa"/>
          </w:tcPr>
          <w:p w:rsidR="009746C2" w:rsidRPr="00ED102B" w:rsidRDefault="009746C2">
            <w:pPr>
              <w:rPr>
                <w:rFonts w:ascii="Arial" w:hAnsi="Arial" w:cs="Arial"/>
                <w:b/>
              </w:rPr>
            </w:pPr>
            <w:r w:rsidRPr="00ED102B">
              <w:rPr>
                <w:rFonts w:ascii="Arial" w:hAnsi="Arial" w:cs="Arial"/>
                <w:b/>
              </w:rPr>
              <w:t xml:space="preserve">Presenter </w:t>
            </w:r>
          </w:p>
        </w:tc>
        <w:tc>
          <w:tcPr>
            <w:tcW w:w="3081" w:type="dxa"/>
          </w:tcPr>
          <w:p w:rsidR="009746C2" w:rsidRPr="00ED102B" w:rsidRDefault="009746C2">
            <w:pPr>
              <w:rPr>
                <w:rFonts w:ascii="Arial" w:hAnsi="Arial" w:cs="Arial"/>
                <w:b/>
              </w:rPr>
            </w:pPr>
            <w:r w:rsidRPr="00ED102B">
              <w:rPr>
                <w:rFonts w:ascii="Arial" w:hAnsi="Arial" w:cs="Arial"/>
                <w:b/>
              </w:rPr>
              <w:t>Time</w:t>
            </w:r>
          </w:p>
        </w:tc>
      </w:tr>
      <w:tr w:rsidR="008F62FC" w:rsidRPr="00ED102B" w:rsidTr="004C2B3F">
        <w:tc>
          <w:tcPr>
            <w:tcW w:w="3080" w:type="dxa"/>
          </w:tcPr>
          <w:p w:rsidR="008F62FC" w:rsidRPr="00ED102B" w:rsidRDefault="008F62FC">
            <w:pPr>
              <w:rPr>
                <w:rFonts w:ascii="Arial" w:hAnsi="Arial" w:cs="Arial"/>
              </w:rPr>
            </w:pPr>
            <w:r>
              <w:rPr>
                <w:rFonts w:ascii="Arial" w:hAnsi="Arial" w:cs="Arial"/>
              </w:rPr>
              <w:t>Meet and Greet and Photographs for ID Badges and Website</w:t>
            </w:r>
          </w:p>
        </w:tc>
        <w:tc>
          <w:tcPr>
            <w:tcW w:w="3081" w:type="dxa"/>
          </w:tcPr>
          <w:p w:rsidR="008F62FC" w:rsidRPr="00ED102B" w:rsidRDefault="008F62FC">
            <w:pPr>
              <w:rPr>
                <w:rFonts w:ascii="Arial" w:hAnsi="Arial" w:cs="Arial"/>
              </w:rPr>
            </w:pPr>
            <w:r>
              <w:rPr>
                <w:rFonts w:ascii="Arial" w:hAnsi="Arial" w:cs="Arial"/>
              </w:rPr>
              <w:t>Committee and Property Services</w:t>
            </w:r>
          </w:p>
        </w:tc>
        <w:tc>
          <w:tcPr>
            <w:tcW w:w="3081" w:type="dxa"/>
          </w:tcPr>
          <w:p w:rsidR="008F62FC" w:rsidRPr="00ED102B" w:rsidRDefault="00853AAA">
            <w:pPr>
              <w:rPr>
                <w:rFonts w:ascii="Arial" w:hAnsi="Arial" w:cs="Arial"/>
              </w:rPr>
            </w:pPr>
            <w:r>
              <w:rPr>
                <w:rFonts w:ascii="Arial" w:hAnsi="Arial" w:cs="Arial"/>
              </w:rPr>
              <w:t xml:space="preserve">Day time </w:t>
            </w:r>
            <w:r w:rsidR="008F62FC">
              <w:rPr>
                <w:rFonts w:ascii="Arial" w:hAnsi="Arial" w:cs="Arial"/>
              </w:rPr>
              <w:t>9.45am</w:t>
            </w:r>
          </w:p>
        </w:tc>
      </w:tr>
      <w:tr w:rsidR="004C2B3F" w:rsidRPr="00ED102B" w:rsidTr="004C2B3F">
        <w:tc>
          <w:tcPr>
            <w:tcW w:w="3080" w:type="dxa"/>
          </w:tcPr>
          <w:p w:rsidR="004C2B3F" w:rsidRPr="00ED102B" w:rsidRDefault="004C2B3F">
            <w:pPr>
              <w:rPr>
                <w:rFonts w:ascii="Arial" w:hAnsi="Arial" w:cs="Arial"/>
              </w:rPr>
            </w:pPr>
            <w:r w:rsidRPr="00ED102B">
              <w:rPr>
                <w:rFonts w:ascii="Arial" w:hAnsi="Arial" w:cs="Arial"/>
              </w:rPr>
              <w:t xml:space="preserve">Welcome to North Hertfordshire District Council </w:t>
            </w:r>
          </w:p>
        </w:tc>
        <w:tc>
          <w:tcPr>
            <w:tcW w:w="3081" w:type="dxa"/>
          </w:tcPr>
          <w:p w:rsidR="004C2B3F" w:rsidRPr="00ED102B" w:rsidRDefault="004C2B3F">
            <w:pPr>
              <w:rPr>
                <w:rFonts w:ascii="Arial" w:hAnsi="Arial" w:cs="Arial"/>
              </w:rPr>
            </w:pPr>
            <w:r w:rsidRPr="00ED102B">
              <w:rPr>
                <w:rFonts w:ascii="Arial" w:hAnsi="Arial" w:cs="Arial"/>
              </w:rPr>
              <w:t>David Scholes, Chief Executive</w:t>
            </w:r>
          </w:p>
          <w:p w:rsidR="004C2B3F" w:rsidRDefault="004C2B3F">
            <w:pPr>
              <w:rPr>
                <w:rFonts w:ascii="Arial" w:hAnsi="Arial" w:cs="Arial"/>
              </w:rPr>
            </w:pPr>
            <w:r w:rsidRPr="00ED102B">
              <w:rPr>
                <w:rFonts w:ascii="Arial" w:hAnsi="Arial" w:cs="Arial"/>
              </w:rPr>
              <w:t>Anthony Roche, Deputy Chief Executive</w:t>
            </w:r>
          </w:p>
          <w:p w:rsidR="00E61658" w:rsidRPr="00ED102B" w:rsidRDefault="00E61658">
            <w:pPr>
              <w:rPr>
                <w:rFonts w:ascii="Arial" w:hAnsi="Arial" w:cs="Arial"/>
              </w:rPr>
            </w:pPr>
          </w:p>
        </w:tc>
        <w:tc>
          <w:tcPr>
            <w:tcW w:w="3081" w:type="dxa"/>
          </w:tcPr>
          <w:p w:rsidR="00F9123D" w:rsidRPr="00ED102B" w:rsidRDefault="00F9123D">
            <w:pPr>
              <w:rPr>
                <w:rFonts w:ascii="Arial" w:hAnsi="Arial" w:cs="Arial"/>
              </w:rPr>
            </w:pPr>
            <w:r w:rsidRPr="00ED102B">
              <w:rPr>
                <w:rFonts w:ascii="Arial" w:hAnsi="Arial" w:cs="Arial"/>
              </w:rPr>
              <w:t>Day time 10am</w:t>
            </w:r>
          </w:p>
          <w:p w:rsidR="004C2B3F" w:rsidRPr="00ED102B" w:rsidRDefault="00F9123D" w:rsidP="00ED102B">
            <w:pPr>
              <w:rPr>
                <w:rFonts w:ascii="Arial" w:hAnsi="Arial" w:cs="Arial"/>
              </w:rPr>
            </w:pPr>
            <w:r w:rsidRPr="00ED102B">
              <w:rPr>
                <w:rFonts w:ascii="Arial" w:hAnsi="Arial" w:cs="Arial"/>
              </w:rPr>
              <w:t xml:space="preserve">Evening </w:t>
            </w:r>
            <w:r w:rsidR="00A738CB">
              <w:rPr>
                <w:rFonts w:ascii="Arial" w:hAnsi="Arial" w:cs="Arial"/>
              </w:rPr>
              <w:t>7</w:t>
            </w:r>
            <w:r w:rsidR="00ED102B" w:rsidRPr="00ED102B">
              <w:rPr>
                <w:rFonts w:ascii="Arial" w:hAnsi="Arial" w:cs="Arial"/>
              </w:rPr>
              <w:t>.30</w:t>
            </w:r>
            <w:r w:rsidR="00795F53" w:rsidRPr="00ED102B">
              <w:rPr>
                <w:rFonts w:ascii="Arial" w:hAnsi="Arial" w:cs="Arial"/>
              </w:rPr>
              <w:t>pm</w:t>
            </w:r>
          </w:p>
        </w:tc>
      </w:tr>
      <w:tr w:rsidR="004C2B3F" w:rsidRPr="00ED102B" w:rsidTr="004C2B3F">
        <w:tc>
          <w:tcPr>
            <w:tcW w:w="3080" w:type="dxa"/>
          </w:tcPr>
          <w:p w:rsidR="004C2B3F" w:rsidRPr="00ED102B" w:rsidRDefault="004C2B3F">
            <w:pPr>
              <w:rPr>
                <w:rFonts w:ascii="Arial" w:hAnsi="Arial" w:cs="Arial"/>
              </w:rPr>
            </w:pPr>
            <w:r w:rsidRPr="00ED102B">
              <w:rPr>
                <w:rFonts w:ascii="Arial" w:hAnsi="Arial" w:cs="Arial"/>
              </w:rPr>
              <w:t>Corporate Plan, the Council’s Vision and Objectives</w:t>
            </w:r>
          </w:p>
        </w:tc>
        <w:tc>
          <w:tcPr>
            <w:tcW w:w="3081" w:type="dxa"/>
          </w:tcPr>
          <w:p w:rsidR="00B9266C" w:rsidRPr="00ED102B" w:rsidRDefault="00B9266C" w:rsidP="00B9266C">
            <w:pPr>
              <w:rPr>
                <w:rFonts w:ascii="Arial" w:hAnsi="Arial" w:cs="Arial"/>
              </w:rPr>
            </w:pPr>
            <w:r w:rsidRPr="00ED102B">
              <w:rPr>
                <w:rFonts w:ascii="Arial" w:hAnsi="Arial" w:cs="Arial"/>
              </w:rPr>
              <w:t>David Scholes, Chief Executive</w:t>
            </w:r>
          </w:p>
          <w:p w:rsidR="004C2B3F" w:rsidRDefault="00B9266C" w:rsidP="00B9266C">
            <w:pPr>
              <w:rPr>
                <w:rFonts w:ascii="Arial" w:hAnsi="Arial" w:cs="Arial"/>
              </w:rPr>
            </w:pPr>
            <w:r w:rsidRPr="00ED102B">
              <w:rPr>
                <w:rFonts w:ascii="Arial" w:hAnsi="Arial" w:cs="Arial"/>
              </w:rPr>
              <w:t>Anthony Roche, Deputy Chief Executive</w:t>
            </w:r>
          </w:p>
          <w:p w:rsidR="00E61658" w:rsidRPr="00ED102B" w:rsidRDefault="00E61658" w:rsidP="00B9266C">
            <w:pPr>
              <w:rPr>
                <w:rFonts w:ascii="Arial" w:hAnsi="Arial" w:cs="Arial"/>
              </w:rPr>
            </w:pPr>
          </w:p>
        </w:tc>
        <w:tc>
          <w:tcPr>
            <w:tcW w:w="3081" w:type="dxa"/>
          </w:tcPr>
          <w:p w:rsidR="004C2B3F" w:rsidRPr="00ED102B" w:rsidRDefault="00ED102B">
            <w:pPr>
              <w:rPr>
                <w:rFonts w:ascii="Arial" w:hAnsi="Arial" w:cs="Arial"/>
              </w:rPr>
            </w:pPr>
            <w:r w:rsidRPr="00ED102B">
              <w:rPr>
                <w:rFonts w:ascii="Arial" w:hAnsi="Arial" w:cs="Arial"/>
              </w:rPr>
              <w:t>Day time 10.05am</w:t>
            </w:r>
          </w:p>
          <w:p w:rsidR="00ED102B" w:rsidRPr="00ED102B" w:rsidRDefault="00A738CB">
            <w:pPr>
              <w:rPr>
                <w:rFonts w:ascii="Arial" w:hAnsi="Arial" w:cs="Arial"/>
              </w:rPr>
            </w:pPr>
            <w:r>
              <w:rPr>
                <w:rFonts w:ascii="Arial" w:hAnsi="Arial" w:cs="Arial"/>
              </w:rPr>
              <w:t>Evening 7</w:t>
            </w:r>
            <w:r w:rsidR="00ED102B" w:rsidRPr="00ED102B">
              <w:rPr>
                <w:rFonts w:ascii="Arial" w:hAnsi="Arial" w:cs="Arial"/>
              </w:rPr>
              <w:t>.35pm</w:t>
            </w:r>
          </w:p>
        </w:tc>
      </w:tr>
      <w:tr w:rsidR="004C2B3F" w:rsidRPr="00ED102B" w:rsidTr="004C2B3F">
        <w:tc>
          <w:tcPr>
            <w:tcW w:w="3080" w:type="dxa"/>
          </w:tcPr>
          <w:p w:rsidR="004C2B3F" w:rsidRPr="00ED102B" w:rsidRDefault="004C2B3F">
            <w:pPr>
              <w:rPr>
                <w:rFonts w:ascii="Arial" w:hAnsi="Arial" w:cs="Arial"/>
              </w:rPr>
            </w:pPr>
            <w:r w:rsidRPr="00ED102B">
              <w:rPr>
                <w:rFonts w:ascii="Arial" w:hAnsi="Arial" w:cs="Arial"/>
              </w:rPr>
              <w:t>Members’ Code of Conduct and Declarations of Interest</w:t>
            </w:r>
          </w:p>
          <w:p w:rsidR="004C2B3F" w:rsidRPr="00ED102B" w:rsidRDefault="004C2B3F">
            <w:pPr>
              <w:rPr>
                <w:rFonts w:ascii="Arial" w:hAnsi="Arial" w:cs="Arial"/>
              </w:rPr>
            </w:pPr>
          </w:p>
          <w:p w:rsidR="00B9266C" w:rsidRDefault="00B9266C">
            <w:pPr>
              <w:rPr>
                <w:rFonts w:ascii="Arial" w:hAnsi="Arial" w:cs="Arial"/>
              </w:rPr>
            </w:pPr>
            <w:r w:rsidRPr="00ED102B">
              <w:rPr>
                <w:rFonts w:ascii="Arial" w:hAnsi="Arial" w:cs="Arial"/>
              </w:rPr>
              <w:t>Constitution and Procedure Rules (eg Access to Information, Member/Officer Relations)</w:t>
            </w:r>
          </w:p>
          <w:p w:rsidR="00E61658" w:rsidRPr="00ED102B" w:rsidRDefault="00E61658">
            <w:pPr>
              <w:rPr>
                <w:rFonts w:ascii="Arial" w:hAnsi="Arial" w:cs="Arial"/>
              </w:rPr>
            </w:pPr>
          </w:p>
        </w:tc>
        <w:tc>
          <w:tcPr>
            <w:tcW w:w="3081" w:type="dxa"/>
          </w:tcPr>
          <w:p w:rsidR="0017233F" w:rsidRPr="00ED102B" w:rsidRDefault="0017233F" w:rsidP="0017233F">
            <w:pPr>
              <w:rPr>
                <w:rFonts w:ascii="Arial" w:hAnsi="Arial" w:cs="Arial"/>
              </w:rPr>
            </w:pPr>
            <w:r w:rsidRPr="00ED102B">
              <w:rPr>
                <w:rFonts w:ascii="Arial" w:hAnsi="Arial" w:cs="Arial"/>
              </w:rPr>
              <w:t xml:space="preserve">Jeanette Thompson, Monitoring Officer </w:t>
            </w:r>
          </w:p>
          <w:p w:rsidR="00401D64" w:rsidRDefault="00401D64" w:rsidP="0017233F">
            <w:pPr>
              <w:rPr>
                <w:rFonts w:ascii="Arial" w:hAnsi="Arial" w:cs="Arial"/>
              </w:rPr>
            </w:pPr>
            <w:r>
              <w:rPr>
                <w:rFonts w:ascii="Arial" w:hAnsi="Arial" w:cs="Arial"/>
              </w:rPr>
              <w:t>Gavin Ramto</w:t>
            </w:r>
            <w:r w:rsidR="00D0166E">
              <w:rPr>
                <w:rFonts w:ascii="Arial" w:hAnsi="Arial" w:cs="Arial"/>
              </w:rPr>
              <w:t>hal, Deputy Monitoring Officer</w:t>
            </w:r>
          </w:p>
          <w:p w:rsidR="00401D64" w:rsidRPr="00ED102B" w:rsidRDefault="00401D64" w:rsidP="0017233F">
            <w:pPr>
              <w:rPr>
                <w:rFonts w:ascii="Arial" w:hAnsi="Arial" w:cs="Arial"/>
              </w:rPr>
            </w:pPr>
            <w:r>
              <w:rPr>
                <w:rFonts w:ascii="Arial" w:hAnsi="Arial" w:cs="Arial"/>
              </w:rPr>
              <w:t>James El</w:t>
            </w:r>
            <w:r w:rsidR="00D0166E">
              <w:rPr>
                <w:rFonts w:ascii="Arial" w:hAnsi="Arial" w:cs="Arial"/>
              </w:rPr>
              <w:t>lis, Deputy Monitoring Officer</w:t>
            </w:r>
          </w:p>
        </w:tc>
        <w:tc>
          <w:tcPr>
            <w:tcW w:w="3081" w:type="dxa"/>
          </w:tcPr>
          <w:p w:rsidR="00ED102B" w:rsidRPr="00ED102B" w:rsidRDefault="00ED102B">
            <w:pPr>
              <w:rPr>
                <w:rFonts w:ascii="Arial" w:hAnsi="Arial" w:cs="Arial"/>
              </w:rPr>
            </w:pPr>
            <w:r w:rsidRPr="00ED102B">
              <w:rPr>
                <w:rFonts w:ascii="Arial" w:hAnsi="Arial" w:cs="Arial"/>
              </w:rPr>
              <w:t>Daytime 1</w:t>
            </w:r>
            <w:r w:rsidR="00A738CB">
              <w:rPr>
                <w:rFonts w:ascii="Arial" w:hAnsi="Arial" w:cs="Arial"/>
              </w:rPr>
              <w:t>0.30</w:t>
            </w:r>
            <w:r w:rsidRPr="00ED102B">
              <w:rPr>
                <w:rFonts w:ascii="Arial" w:hAnsi="Arial" w:cs="Arial"/>
              </w:rPr>
              <w:t>am</w:t>
            </w:r>
          </w:p>
          <w:p w:rsidR="00ED102B" w:rsidRPr="00ED102B" w:rsidRDefault="00ED102B">
            <w:pPr>
              <w:rPr>
                <w:rFonts w:ascii="Arial" w:hAnsi="Arial" w:cs="Arial"/>
              </w:rPr>
            </w:pPr>
            <w:r w:rsidRPr="00ED102B">
              <w:rPr>
                <w:rFonts w:ascii="Arial" w:hAnsi="Arial" w:cs="Arial"/>
              </w:rPr>
              <w:t xml:space="preserve">Evening </w:t>
            </w:r>
            <w:r w:rsidR="00A738CB">
              <w:rPr>
                <w:rFonts w:ascii="Arial" w:hAnsi="Arial" w:cs="Arial"/>
              </w:rPr>
              <w:t>8</w:t>
            </w:r>
            <w:r w:rsidRPr="00ED102B">
              <w:rPr>
                <w:rFonts w:ascii="Arial" w:hAnsi="Arial" w:cs="Arial"/>
              </w:rPr>
              <w:t>pm</w:t>
            </w:r>
          </w:p>
          <w:p w:rsidR="004C2B3F" w:rsidRPr="00ED102B" w:rsidRDefault="004C2B3F">
            <w:pPr>
              <w:rPr>
                <w:rFonts w:ascii="Arial" w:hAnsi="Arial" w:cs="Arial"/>
              </w:rPr>
            </w:pPr>
          </w:p>
        </w:tc>
      </w:tr>
      <w:tr w:rsidR="00611DFE" w:rsidRPr="00ED102B" w:rsidTr="004C2B3F">
        <w:tc>
          <w:tcPr>
            <w:tcW w:w="3080" w:type="dxa"/>
          </w:tcPr>
          <w:p w:rsidR="00611DFE" w:rsidRPr="00611DFE" w:rsidRDefault="00611DFE" w:rsidP="00ED102B">
            <w:pPr>
              <w:rPr>
                <w:rFonts w:ascii="Arial" w:hAnsi="Arial" w:cs="Arial"/>
                <w:i/>
              </w:rPr>
            </w:pPr>
            <w:r w:rsidRPr="00611DFE">
              <w:rPr>
                <w:rFonts w:ascii="Arial" w:hAnsi="Arial" w:cs="Arial"/>
                <w:i/>
              </w:rPr>
              <w:t>Comfort Break</w:t>
            </w:r>
          </w:p>
        </w:tc>
        <w:tc>
          <w:tcPr>
            <w:tcW w:w="3081" w:type="dxa"/>
          </w:tcPr>
          <w:p w:rsidR="00611DFE" w:rsidRPr="00ED102B" w:rsidRDefault="00611DFE" w:rsidP="00140984">
            <w:pPr>
              <w:rPr>
                <w:rFonts w:ascii="Arial" w:hAnsi="Arial" w:cs="Arial"/>
              </w:rPr>
            </w:pPr>
          </w:p>
        </w:tc>
        <w:tc>
          <w:tcPr>
            <w:tcW w:w="3081" w:type="dxa"/>
          </w:tcPr>
          <w:p w:rsidR="00611DFE" w:rsidRPr="00ED102B" w:rsidRDefault="00611DFE" w:rsidP="00611DFE">
            <w:pPr>
              <w:rPr>
                <w:rFonts w:ascii="Arial" w:hAnsi="Arial" w:cs="Arial"/>
              </w:rPr>
            </w:pPr>
            <w:r>
              <w:rPr>
                <w:rFonts w:ascii="Arial" w:hAnsi="Arial" w:cs="Arial"/>
              </w:rPr>
              <w:t>Daytime 11.1</w:t>
            </w:r>
            <w:r w:rsidRPr="00ED102B">
              <w:rPr>
                <w:rFonts w:ascii="Arial" w:hAnsi="Arial" w:cs="Arial"/>
              </w:rPr>
              <w:t>5am</w:t>
            </w:r>
          </w:p>
          <w:p w:rsidR="00611DFE" w:rsidRDefault="00611DFE" w:rsidP="00611DFE">
            <w:pPr>
              <w:rPr>
                <w:rFonts w:ascii="Arial" w:hAnsi="Arial" w:cs="Arial"/>
              </w:rPr>
            </w:pPr>
            <w:r w:rsidRPr="00ED102B">
              <w:rPr>
                <w:rFonts w:ascii="Arial" w:hAnsi="Arial" w:cs="Arial"/>
              </w:rPr>
              <w:t xml:space="preserve">Evening </w:t>
            </w:r>
            <w:r>
              <w:rPr>
                <w:rFonts w:ascii="Arial" w:hAnsi="Arial" w:cs="Arial"/>
              </w:rPr>
              <w:t>8</w:t>
            </w:r>
            <w:r w:rsidRPr="00ED102B">
              <w:rPr>
                <w:rFonts w:ascii="Arial" w:hAnsi="Arial" w:cs="Arial"/>
              </w:rPr>
              <w:t>.45pm</w:t>
            </w:r>
          </w:p>
        </w:tc>
      </w:tr>
      <w:tr w:rsidR="008F792C" w:rsidRPr="00ED102B" w:rsidTr="004C2B3F">
        <w:tc>
          <w:tcPr>
            <w:tcW w:w="3080" w:type="dxa"/>
          </w:tcPr>
          <w:p w:rsidR="008F792C" w:rsidRDefault="00ED102B" w:rsidP="00ED102B">
            <w:pPr>
              <w:rPr>
                <w:rFonts w:ascii="Arial" w:hAnsi="Arial" w:cs="Arial"/>
              </w:rPr>
            </w:pPr>
            <w:r w:rsidRPr="00ED102B">
              <w:rPr>
                <w:rFonts w:ascii="Arial" w:hAnsi="Arial" w:cs="Arial"/>
              </w:rPr>
              <w:t xml:space="preserve">Financial essentials for Councillors / </w:t>
            </w:r>
            <w:r w:rsidR="008F792C" w:rsidRPr="00ED102B">
              <w:rPr>
                <w:rFonts w:ascii="Arial" w:hAnsi="Arial" w:cs="Arial"/>
              </w:rPr>
              <w:t>Budget</w:t>
            </w:r>
          </w:p>
          <w:p w:rsidR="00E61658" w:rsidRPr="00ED102B" w:rsidRDefault="00E61658" w:rsidP="00ED102B">
            <w:pPr>
              <w:rPr>
                <w:rFonts w:ascii="Arial" w:hAnsi="Arial" w:cs="Arial"/>
              </w:rPr>
            </w:pPr>
          </w:p>
        </w:tc>
        <w:tc>
          <w:tcPr>
            <w:tcW w:w="3081" w:type="dxa"/>
          </w:tcPr>
          <w:p w:rsidR="008F792C" w:rsidRPr="00ED102B" w:rsidRDefault="008F792C" w:rsidP="00140984">
            <w:pPr>
              <w:rPr>
                <w:rFonts w:ascii="Arial" w:hAnsi="Arial" w:cs="Arial"/>
              </w:rPr>
            </w:pPr>
            <w:r w:rsidRPr="00ED102B">
              <w:rPr>
                <w:rFonts w:ascii="Arial" w:hAnsi="Arial" w:cs="Arial"/>
              </w:rPr>
              <w:t>Ian Couper, Service Director - Resources</w:t>
            </w:r>
          </w:p>
        </w:tc>
        <w:tc>
          <w:tcPr>
            <w:tcW w:w="3081" w:type="dxa"/>
          </w:tcPr>
          <w:p w:rsidR="008F792C" w:rsidRDefault="00456EA9" w:rsidP="00ED102B">
            <w:pPr>
              <w:rPr>
                <w:rFonts w:ascii="Arial" w:hAnsi="Arial" w:cs="Arial"/>
              </w:rPr>
            </w:pPr>
            <w:r>
              <w:rPr>
                <w:rFonts w:ascii="Arial" w:hAnsi="Arial" w:cs="Arial"/>
              </w:rPr>
              <w:t>Daytime 11.20</w:t>
            </w:r>
            <w:r w:rsidR="00611DFE">
              <w:rPr>
                <w:rFonts w:ascii="Arial" w:hAnsi="Arial" w:cs="Arial"/>
              </w:rPr>
              <w:t>am</w:t>
            </w:r>
          </w:p>
          <w:p w:rsidR="00611DFE" w:rsidRPr="00ED102B" w:rsidRDefault="00456EA9" w:rsidP="00ED102B">
            <w:pPr>
              <w:rPr>
                <w:rFonts w:ascii="Arial" w:hAnsi="Arial" w:cs="Arial"/>
              </w:rPr>
            </w:pPr>
            <w:r>
              <w:rPr>
                <w:rFonts w:ascii="Arial" w:hAnsi="Arial" w:cs="Arial"/>
              </w:rPr>
              <w:t>Evening 8.50</w:t>
            </w:r>
            <w:r w:rsidR="00611DFE">
              <w:rPr>
                <w:rFonts w:ascii="Arial" w:hAnsi="Arial" w:cs="Arial"/>
              </w:rPr>
              <w:t>pm</w:t>
            </w:r>
          </w:p>
        </w:tc>
      </w:tr>
      <w:tr w:rsidR="00F61554" w:rsidRPr="00ED102B" w:rsidTr="004C2B3F">
        <w:tc>
          <w:tcPr>
            <w:tcW w:w="3080" w:type="dxa"/>
          </w:tcPr>
          <w:p w:rsidR="00F61554" w:rsidRDefault="00ED102B" w:rsidP="00140984">
            <w:pPr>
              <w:rPr>
                <w:rFonts w:ascii="Arial" w:hAnsi="Arial" w:cs="Arial"/>
              </w:rPr>
            </w:pPr>
            <w:r w:rsidRPr="00ED102B">
              <w:rPr>
                <w:rFonts w:ascii="Arial" w:hAnsi="Arial" w:cs="Arial"/>
              </w:rPr>
              <w:t xml:space="preserve">The Council’s </w:t>
            </w:r>
            <w:r w:rsidR="00F61554" w:rsidRPr="00ED102B">
              <w:rPr>
                <w:rFonts w:ascii="Arial" w:hAnsi="Arial" w:cs="Arial"/>
              </w:rPr>
              <w:t>Commercialisation</w:t>
            </w:r>
            <w:r w:rsidRPr="00ED102B">
              <w:rPr>
                <w:rFonts w:ascii="Arial" w:hAnsi="Arial" w:cs="Arial"/>
              </w:rPr>
              <w:t xml:space="preserve"> vision</w:t>
            </w:r>
          </w:p>
          <w:p w:rsidR="00E61658" w:rsidRPr="00ED102B" w:rsidRDefault="00E61658" w:rsidP="00140984">
            <w:pPr>
              <w:rPr>
                <w:rFonts w:ascii="Arial" w:hAnsi="Arial" w:cs="Arial"/>
              </w:rPr>
            </w:pPr>
          </w:p>
        </w:tc>
        <w:tc>
          <w:tcPr>
            <w:tcW w:w="3081" w:type="dxa"/>
          </w:tcPr>
          <w:p w:rsidR="00F61554" w:rsidRPr="00ED102B" w:rsidRDefault="00F61554" w:rsidP="00140984">
            <w:pPr>
              <w:rPr>
                <w:rFonts w:ascii="Arial" w:hAnsi="Arial" w:cs="Arial"/>
              </w:rPr>
            </w:pPr>
            <w:r w:rsidRPr="00ED102B">
              <w:rPr>
                <w:rFonts w:ascii="Arial" w:hAnsi="Arial" w:cs="Arial"/>
              </w:rPr>
              <w:t xml:space="preserve">Steve Crowley – Service Director – Commercial </w:t>
            </w:r>
          </w:p>
        </w:tc>
        <w:tc>
          <w:tcPr>
            <w:tcW w:w="3081" w:type="dxa"/>
          </w:tcPr>
          <w:p w:rsidR="00ED102B" w:rsidRPr="00ED102B" w:rsidRDefault="00456EA9">
            <w:pPr>
              <w:rPr>
                <w:rFonts w:ascii="Arial" w:hAnsi="Arial" w:cs="Arial"/>
              </w:rPr>
            </w:pPr>
            <w:r>
              <w:rPr>
                <w:rFonts w:ascii="Arial" w:hAnsi="Arial" w:cs="Arial"/>
              </w:rPr>
              <w:t>Daytime 12.0</w:t>
            </w:r>
            <w:r w:rsidR="00ED102B" w:rsidRPr="00ED102B">
              <w:rPr>
                <w:rFonts w:ascii="Arial" w:hAnsi="Arial" w:cs="Arial"/>
              </w:rPr>
              <w:t>5pm</w:t>
            </w:r>
          </w:p>
          <w:p w:rsidR="00F61554" w:rsidRPr="00ED102B" w:rsidRDefault="00ED102B" w:rsidP="00611DFE">
            <w:pPr>
              <w:rPr>
                <w:rFonts w:ascii="Arial" w:hAnsi="Arial" w:cs="Arial"/>
              </w:rPr>
            </w:pPr>
            <w:r w:rsidRPr="00ED102B">
              <w:rPr>
                <w:rFonts w:ascii="Arial" w:hAnsi="Arial" w:cs="Arial"/>
              </w:rPr>
              <w:t xml:space="preserve">Evening </w:t>
            </w:r>
            <w:r w:rsidR="00456EA9">
              <w:rPr>
                <w:rFonts w:ascii="Arial" w:hAnsi="Arial" w:cs="Arial"/>
              </w:rPr>
              <w:t>9.35</w:t>
            </w:r>
            <w:r w:rsidR="00F61554" w:rsidRPr="00ED102B">
              <w:rPr>
                <w:rFonts w:ascii="Arial" w:hAnsi="Arial" w:cs="Arial"/>
              </w:rPr>
              <w:t>pm</w:t>
            </w:r>
          </w:p>
        </w:tc>
      </w:tr>
      <w:tr w:rsidR="008F792C" w:rsidRPr="00ED102B" w:rsidTr="004C2B3F">
        <w:tc>
          <w:tcPr>
            <w:tcW w:w="3080" w:type="dxa"/>
          </w:tcPr>
          <w:p w:rsidR="008F792C" w:rsidRPr="00ED102B" w:rsidRDefault="008F792C">
            <w:pPr>
              <w:rPr>
                <w:rFonts w:ascii="Arial" w:hAnsi="Arial" w:cs="Arial"/>
              </w:rPr>
            </w:pPr>
            <w:r w:rsidRPr="00ED102B">
              <w:rPr>
                <w:rFonts w:ascii="Arial" w:hAnsi="Arial" w:cs="Arial"/>
              </w:rPr>
              <w:t>IT Services for Councillors</w:t>
            </w:r>
          </w:p>
          <w:p w:rsidR="008F792C" w:rsidRPr="00ED102B" w:rsidRDefault="008F792C">
            <w:pPr>
              <w:rPr>
                <w:rFonts w:ascii="Arial" w:hAnsi="Arial" w:cs="Arial"/>
              </w:rPr>
            </w:pPr>
          </w:p>
          <w:p w:rsidR="008F792C" w:rsidRPr="00ED102B" w:rsidRDefault="008F792C" w:rsidP="00ED102B">
            <w:pPr>
              <w:rPr>
                <w:rFonts w:ascii="Arial" w:hAnsi="Arial" w:cs="Arial"/>
              </w:rPr>
            </w:pPr>
            <w:r w:rsidRPr="00ED102B">
              <w:rPr>
                <w:rFonts w:ascii="Arial" w:hAnsi="Arial" w:cs="Arial"/>
              </w:rPr>
              <w:t xml:space="preserve">Freedom of Information, Data Protection </w:t>
            </w:r>
          </w:p>
        </w:tc>
        <w:tc>
          <w:tcPr>
            <w:tcW w:w="3081" w:type="dxa"/>
          </w:tcPr>
          <w:p w:rsidR="008F792C" w:rsidRPr="00ED102B" w:rsidRDefault="008F792C" w:rsidP="00795F53">
            <w:pPr>
              <w:rPr>
                <w:rFonts w:ascii="Arial" w:hAnsi="Arial" w:cs="Arial"/>
              </w:rPr>
            </w:pPr>
            <w:r w:rsidRPr="00ED102B">
              <w:rPr>
                <w:rFonts w:ascii="Arial" w:hAnsi="Arial" w:cs="Arial"/>
              </w:rPr>
              <w:t>Howard Crompton, Service Director – Customers</w:t>
            </w:r>
          </w:p>
          <w:p w:rsidR="008F792C" w:rsidRPr="00ED102B" w:rsidRDefault="008F792C" w:rsidP="00795F53">
            <w:pPr>
              <w:rPr>
                <w:rFonts w:ascii="Arial" w:hAnsi="Arial" w:cs="Arial"/>
              </w:rPr>
            </w:pPr>
            <w:r w:rsidRPr="00ED102B">
              <w:rPr>
                <w:rFonts w:ascii="Arial" w:hAnsi="Arial" w:cs="Arial"/>
              </w:rPr>
              <w:t>Vic Godfrey – Information Communication Technology Manager</w:t>
            </w:r>
          </w:p>
          <w:p w:rsidR="008F792C" w:rsidRDefault="00063E8C" w:rsidP="00795F53">
            <w:pPr>
              <w:rPr>
                <w:rFonts w:ascii="Arial" w:hAnsi="Arial" w:cs="Arial"/>
              </w:rPr>
            </w:pPr>
            <w:r>
              <w:rPr>
                <w:rFonts w:ascii="Arial" w:hAnsi="Arial" w:cs="Arial"/>
              </w:rPr>
              <w:t>Toby Le Sage - I</w:t>
            </w:r>
            <w:r w:rsidR="008F792C" w:rsidRPr="00ED102B">
              <w:rPr>
                <w:rFonts w:ascii="Arial" w:hAnsi="Arial" w:cs="Arial"/>
              </w:rPr>
              <w:t xml:space="preserve">T </w:t>
            </w:r>
            <w:r>
              <w:rPr>
                <w:rFonts w:ascii="Arial" w:hAnsi="Arial" w:cs="Arial"/>
              </w:rPr>
              <w:t xml:space="preserve">Business and Information Compliance </w:t>
            </w:r>
            <w:r w:rsidR="008F792C" w:rsidRPr="00ED102B">
              <w:rPr>
                <w:rFonts w:ascii="Arial" w:hAnsi="Arial" w:cs="Arial"/>
              </w:rPr>
              <w:t xml:space="preserve"> Manager</w:t>
            </w:r>
          </w:p>
          <w:p w:rsidR="00E61658" w:rsidRPr="00ED102B" w:rsidRDefault="00E61658" w:rsidP="00795F53">
            <w:pPr>
              <w:rPr>
                <w:rFonts w:ascii="Arial" w:hAnsi="Arial" w:cs="Arial"/>
              </w:rPr>
            </w:pPr>
          </w:p>
        </w:tc>
        <w:tc>
          <w:tcPr>
            <w:tcW w:w="3081" w:type="dxa"/>
          </w:tcPr>
          <w:p w:rsidR="00ED102B" w:rsidRDefault="00456EA9" w:rsidP="00ED102B">
            <w:pPr>
              <w:rPr>
                <w:rFonts w:ascii="Arial" w:hAnsi="Arial" w:cs="Arial"/>
              </w:rPr>
            </w:pPr>
            <w:r>
              <w:rPr>
                <w:rFonts w:ascii="Arial" w:hAnsi="Arial" w:cs="Arial"/>
              </w:rPr>
              <w:t>Daytime 12.3</w:t>
            </w:r>
            <w:r w:rsidR="00ED102B">
              <w:rPr>
                <w:rFonts w:ascii="Arial" w:hAnsi="Arial" w:cs="Arial"/>
              </w:rPr>
              <w:t>5pm</w:t>
            </w:r>
          </w:p>
          <w:p w:rsidR="008F792C" w:rsidRPr="00ED102B" w:rsidRDefault="00ED102B" w:rsidP="00611DFE">
            <w:pPr>
              <w:rPr>
                <w:rFonts w:ascii="Arial" w:hAnsi="Arial" w:cs="Arial"/>
              </w:rPr>
            </w:pPr>
            <w:r>
              <w:rPr>
                <w:rFonts w:ascii="Arial" w:hAnsi="Arial" w:cs="Arial"/>
              </w:rPr>
              <w:t xml:space="preserve">Evening </w:t>
            </w:r>
            <w:r w:rsidR="00456EA9">
              <w:rPr>
                <w:rFonts w:ascii="Arial" w:hAnsi="Arial" w:cs="Arial"/>
              </w:rPr>
              <w:t>10.0</w:t>
            </w:r>
            <w:r>
              <w:rPr>
                <w:rFonts w:ascii="Arial" w:hAnsi="Arial" w:cs="Arial"/>
              </w:rPr>
              <w:t>5</w:t>
            </w:r>
            <w:r w:rsidR="008F792C" w:rsidRPr="00ED102B">
              <w:rPr>
                <w:rFonts w:ascii="Arial" w:hAnsi="Arial" w:cs="Arial"/>
              </w:rPr>
              <w:t>pm</w:t>
            </w:r>
          </w:p>
        </w:tc>
      </w:tr>
      <w:tr w:rsidR="008F792C" w:rsidRPr="00ED102B" w:rsidTr="004C2B3F">
        <w:tc>
          <w:tcPr>
            <w:tcW w:w="3080" w:type="dxa"/>
          </w:tcPr>
          <w:p w:rsidR="008F792C" w:rsidRPr="00ED102B" w:rsidRDefault="008F792C" w:rsidP="008F792C">
            <w:pPr>
              <w:rPr>
                <w:rFonts w:ascii="Arial" w:hAnsi="Arial" w:cs="Arial"/>
              </w:rPr>
            </w:pPr>
          </w:p>
        </w:tc>
        <w:tc>
          <w:tcPr>
            <w:tcW w:w="3081" w:type="dxa"/>
          </w:tcPr>
          <w:p w:rsidR="00E61658" w:rsidRPr="00456EA9" w:rsidRDefault="00456EA9" w:rsidP="00456EA9">
            <w:pPr>
              <w:jc w:val="right"/>
              <w:rPr>
                <w:rFonts w:ascii="Arial" w:hAnsi="Arial" w:cs="Arial"/>
                <w:b/>
              </w:rPr>
            </w:pPr>
            <w:r w:rsidRPr="00456EA9">
              <w:rPr>
                <w:rFonts w:ascii="Arial" w:hAnsi="Arial" w:cs="Arial"/>
                <w:b/>
              </w:rPr>
              <w:t>Session Close</w:t>
            </w:r>
          </w:p>
        </w:tc>
        <w:tc>
          <w:tcPr>
            <w:tcW w:w="3081" w:type="dxa"/>
          </w:tcPr>
          <w:p w:rsidR="00ED102B" w:rsidRDefault="00456EA9">
            <w:pPr>
              <w:rPr>
                <w:rFonts w:ascii="Arial" w:hAnsi="Arial" w:cs="Arial"/>
              </w:rPr>
            </w:pPr>
            <w:r>
              <w:rPr>
                <w:rFonts w:ascii="Arial" w:hAnsi="Arial" w:cs="Arial"/>
              </w:rPr>
              <w:t>Daytime 1.0</w:t>
            </w:r>
            <w:r w:rsidR="00ED102B">
              <w:rPr>
                <w:rFonts w:ascii="Arial" w:hAnsi="Arial" w:cs="Arial"/>
              </w:rPr>
              <w:t>5</w:t>
            </w:r>
            <w:r>
              <w:rPr>
                <w:rFonts w:ascii="Arial" w:hAnsi="Arial" w:cs="Arial"/>
              </w:rPr>
              <w:t>pm</w:t>
            </w:r>
          </w:p>
          <w:p w:rsidR="00E61658" w:rsidRDefault="00ED102B" w:rsidP="00ED102B">
            <w:pPr>
              <w:rPr>
                <w:rFonts w:ascii="Arial" w:hAnsi="Arial" w:cs="Arial"/>
              </w:rPr>
            </w:pPr>
            <w:r>
              <w:rPr>
                <w:rFonts w:ascii="Arial" w:hAnsi="Arial" w:cs="Arial"/>
              </w:rPr>
              <w:t xml:space="preserve">Evening </w:t>
            </w:r>
            <w:r w:rsidR="00611DFE">
              <w:rPr>
                <w:rFonts w:ascii="Arial" w:hAnsi="Arial" w:cs="Arial"/>
              </w:rPr>
              <w:t>10.</w:t>
            </w:r>
            <w:r w:rsidR="00456EA9">
              <w:rPr>
                <w:rFonts w:ascii="Arial" w:hAnsi="Arial" w:cs="Arial"/>
              </w:rPr>
              <w:t>3</w:t>
            </w:r>
            <w:r w:rsidR="00611DFE">
              <w:rPr>
                <w:rFonts w:ascii="Arial" w:hAnsi="Arial" w:cs="Arial"/>
              </w:rPr>
              <w:t>5</w:t>
            </w:r>
            <w:r>
              <w:rPr>
                <w:rFonts w:ascii="Arial" w:hAnsi="Arial" w:cs="Arial"/>
              </w:rPr>
              <w:t xml:space="preserve">pm </w:t>
            </w:r>
          </w:p>
          <w:p w:rsidR="008F792C" w:rsidRDefault="008F792C" w:rsidP="00611DFE">
            <w:pPr>
              <w:rPr>
                <w:rFonts w:ascii="Arial" w:hAnsi="Arial" w:cs="Arial"/>
              </w:rPr>
            </w:pPr>
          </w:p>
          <w:p w:rsidR="0076419C" w:rsidRDefault="0076419C" w:rsidP="00611DFE">
            <w:pPr>
              <w:rPr>
                <w:rFonts w:ascii="Arial" w:hAnsi="Arial" w:cs="Arial"/>
              </w:rPr>
            </w:pPr>
          </w:p>
          <w:p w:rsidR="0076419C" w:rsidRDefault="0076419C" w:rsidP="00611DFE">
            <w:pPr>
              <w:rPr>
                <w:rFonts w:ascii="Arial" w:hAnsi="Arial" w:cs="Arial"/>
              </w:rPr>
            </w:pPr>
          </w:p>
          <w:p w:rsidR="0076419C" w:rsidRPr="00ED102B" w:rsidRDefault="0076419C" w:rsidP="00611DFE">
            <w:pPr>
              <w:rPr>
                <w:rFonts w:ascii="Arial" w:hAnsi="Arial" w:cs="Arial"/>
              </w:rPr>
            </w:pPr>
          </w:p>
        </w:tc>
      </w:tr>
      <w:tr w:rsidR="00C1541F" w:rsidRPr="00ED102B" w:rsidTr="004A7A93">
        <w:tc>
          <w:tcPr>
            <w:tcW w:w="6161" w:type="dxa"/>
            <w:gridSpan w:val="2"/>
          </w:tcPr>
          <w:p w:rsidR="00C1541F" w:rsidRPr="00E61658" w:rsidRDefault="00C1541F" w:rsidP="008F792C">
            <w:pPr>
              <w:rPr>
                <w:rFonts w:ascii="Arial" w:hAnsi="Arial" w:cs="Arial"/>
                <w:b/>
              </w:rPr>
            </w:pPr>
            <w:r w:rsidRPr="00E61658">
              <w:rPr>
                <w:rFonts w:ascii="Arial" w:hAnsi="Arial" w:cs="Arial"/>
                <w:b/>
              </w:rPr>
              <w:lastRenderedPageBreak/>
              <w:t>NB separate specialist sessions to be provided for those on</w:t>
            </w:r>
          </w:p>
        </w:tc>
        <w:tc>
          <w:tcPr>
            <w:tcW w:w="3081" w:type="dxa"/>
          </w:tcPr>
          <w:p w:rsidR="00C1541F" w:rsidRPr="00E61658" w:rsidRDefault="00C1541F">
            <w:pPr>
              <w:rPr>
                <w:rFonts w:ascii="Arial" w:hAnsi="Arial" w:cs="Arial"/>
                <w:b/>
              </w:rPr>
            </w:pPr>
          </w:p>
        </w:tc>
      </w:tr>
      <w:tr w:rsidR="008F792C" w:rsidRPr="00ED102B" w:rsidTr="004C2B3F">
        <w:tc>
          <w:tcPr>
            <w:tcW w:w="3080" w:type="dxa"/>
          </w:tcPr>
          <w:p w:rsidR="00621FD9" w:rsidRPr="00ED102B" w:rsidRDefault="00C36167">
            <w:pPr>
              <w:rPr>
                <w:rFonts w:ascii="Arial" w:hAnsi="Arial" w:cs="Arial"/>
              </w:rPr>
            </w:pPr>
            <w:r w:rsidRPr="00E61658">
              <w:rPr>
                <w:rFonts w:ascii="Arial" w:hAnsi="Arial" w:cs="Arial"/>
                <w:b/>
              </w:rPr>
              <w:t>Planning Control Committee</w:t>
            </w:r>
          </w:p>
        </w:tc>
        <w:tc>
          <w:tcPr>
            <w:tcW w:w="3081" w:type="dxa"/>
          </w:tcPr>
          <w:p w:rsidR="00C36167" w:rsidRDefault="00C36167">
            <w:pPr>
              <w:rPr>
                <w:rFonts w:ascii="Arial" w:hAnsi="Arial" w:cs="Arial"/>
              </w:rPr>
            </w:pPr>
            <w:r>
              <w:rPr>
                <w:rFonts w:ascii="Arial" w:hAnsi="Arial" w:cs="Arial"/>
              </w:rPr>
              <w:t>Simon Ellis, Planning Control &amp; Conservation Manager</w:t>
            </w:r>
          </w:p>
          <w:p w:rsidR="008F792C" w:rsidRPr="00ED102B" w:rsidRDefault="00C36167">
            <w:pPr>
              <w:rPr>
                <w:rFonts w:ascii="Arial" w:hAnsi="Arial" w:cs="Arial"/>
              </w:rPr>
            </w:pPr>
            <w:r>
              <w:rPr>
                <w:rFonts w:ascii="Arial" w:hAnsi="Arial" w:cs="Arial"/>
              </w:rPr>
              <w:t>Nurainatta Katevu Planning Lawyer</w:t>
            </w:r>
          </w:p>
        </w:tc>
        <w:tc>
          <w:tcPr>
            <w:tcW w:w="3081" w:type="dxa"/>
          </w:tcPr>
          <w:p w:rsidR="008F792C" w:rsidRPr="00ED102B" w:rsidRDefault="004C22D7">
            <w:pPr>
              <w:rPr>
                <w:rFonts w:ascii="Arial" w:hAnsi="Arial" w:cs="Arial"/>
              </w:rPr>
            </w:pPr>
            <w:r w:rsidRPr="004C22D7">
              <w:rPr>
                <w:rFonts w:ascii="Arial" w:hAnsi="Arial" w:cs="Arial"/>
              </w:rPr>
              <w:t>14 May 2.00pm – 3.30pm or 14 May 5.00pm – 6.30pm</w:t>
            </w:r>
          </w:p>
        </w:tc>
      </w:tr>
      <w:tr w:rsidR="00AC033A" w:rsidRPr="00ED102B" w:rsidTr="004C2B3F">
        <w:tc>
          <w:tcPr>
            <w:tcW w:w="3080" w:type="dxa"/>
          </w:tcPr>
          <w:p w:rsidR="00AC033A" w:rsidRPr="00ED102B" w:rsidRDefault="00AC033A" w:rsidP="00621BBF">
            <w:pPr>
              <w:rPr>
                <w:rFonts w:ascii="Arial" w:hAnsi="Arial" w:cs="Arial"/>
                <w:b/>
              </w:rPr>
            </w:pPr>
            <w:r w:rsidRPr="00ED102B">
              <w:rPr>
                <w:rFonts w:ascii="Arial" w:hAnsi="Arial" w:cs="Arial"/>
                <w:b/>
              </w:rPr>
              <w:t>Licensing and Appeals Committee</w:t>
            </w:r>
          </w:p>
          <w:p w:rsidR="00D34C1F" w:rsidRPr="00456EA9" w:rsidRDefault="00AC033A" w:rsidP="00621BBF">
            <w:pPr>
              <w:rPr>
                <w:rFonts w:ascii="Arial" w:hAnsi="Arial" w:cs="Arial"/>
                <w:b/>
              </w:rPr>
            </w:pPr>
            <w:r w:rsidRPr="00ED102B">
              <w:rPr>
                <w:rFonts w:ascii="Arial" w:hAnsi="Arial" w:cs="Arial"/>
                <w:b/>
              </w:rPr>
              <w:t>Licensing Sub-Committee</w:t>
            </w:r>
          </w:p>
        </w:tc>
        <w:tc>
          <w:tcPr>
            <w:tcW w:w="3081" w:type="dxa"/>
          </w:tcPr>
          <w:p w:rsidR="00AC033A" w:rsidRPr="00ED102B" w:rsidRDefault="00AB00FD" w:rsidP="00AC033A">
            <w:pPr>
              <w:rPr>
                <w:rFonts w:ascii="Arial" w:hAnsi="Arial" w:cs="Arial"/>
              </w:rPr>
            </w:pPr>
            <w:r w:rsidRPr="00ED102B">
              <w:rPr>
                <w:rFonts w:ascii="Arial" w:hAnsi="Arial" w:cs="Arial"/>
              </w:rPr>
              <w:t>Steven Cobb, Licensing Manager</w:t>
            </w:r>
          </w:p>
        </w:tc>
        <w:tc>
          <w:tcPr>
            <w:tcW w:w="3081" w:type="dxa"/>
          </w:tcPr>
          <w:p w:rsidR="00AC033A" w:rsidRDefault="004C22D7" w:rsidP="004C22D7">
            <w:pPr>
              <w:rPr>
                <w:rFonts w:ascii="Arial" w:hAnsi="Arial" w:cs="Arial"/>
              </w:rPr>
            </w:pPr>
            <w:r>
              <w:rPr>
                <w:rFonts w:ascii="Arial" w:hAnsi="Arial" w:cs="Arial"/>
              </w:rPr>
              <w:t>15 May 7.00</w:t>
            </w:r>
            <w:r w:rsidRPr="004C22D7">
              <w:rPr>
                <w:rFonts w:ascii="Arial" w:hAnsi="Arial" w:cs="Arial"/>
              </w:rPr>
              <w:t>pm – 9.30pm</w:t>
            </w:r>
            <w:r w:rsidR="003150A4">
              <w:rPr>
                <w:rFonts w:ascii="Arial" w:hAnsi="Arial" w:cs="Arial"/>
              </w:rPr>
              <w:t xml:space="preserve"> or</w:t>
            </w:r>
          </w:p>
          <w:p w:rsidR="003150A4" w:rsidRPr="00ED102B" w:rsidRDefault="003150A4" w:rsidP="004C22D7">
            <w:pPr>
              <w:rPr>
                <w:rFonts w:ascii="Arial" w:hAnsi="Arial" w:cs="Arial"/>
              </w:rPr>
            </w:pPr>
            <w:r>
              <w:rPr>
                <w:rFonts w:ascii="Arial" w:hAnsi="Arial" w:cs="Arial"/>
              </w:rPr>
              <w:t>17 May 10.30am – 1.00pm</w:t>
            </w:r>
          </w:p>
        </w:tc>
      </w:tr>
    </w:tbl>
    <w:p w:rsidR="0010247A" w:rsidRDefault="0010247A" w:rsidP="00795F53">
      <w:pPr>
        <w:jc w:val="both"/>
        <w:rPr>
          <w:rFonts w:ascii="Arial" w:hAnsi="Arial" w:cs="Arial"/>
          <w:b/>
        </w:rPr>
      </w:pPr>
    </w:p>
    <w:p w:rsidR="008063BF" w:rsidRDefault="008063BF" w:rsidP="00795F53">
      <w:pPr>
        <w:jc w:val="both"/>
        <w:rPr>
          <w:rFonts w:ascii="Arial" w:hAnsi="Arial" w:cs="Arial"/>
          <w:b/>
        </w:rPr>
      </w:pPr>
      <w:r>
        <w:rPr>
          <w:rFonts w:ascii="Arial" w:hAnsi="Arial" w:cs="Arial"/>
          <w:b/>
        </w:rPr>
        <w:t>Mod.gov/Tablet and AV equipment familiarisation</w:t>
      </w:r>
    </w:p>
    <w:p w:rsidR="00853AAA" w:rsidRDefault="00853AAA" w:rsidP="00853AAA">
      <w:pPr>
        <w:spacing w:after="0"/>
        <w:jc w:val="both"/>
        <w:rPr>
          <w:rFonts w:ascii="Arial" w:hAnsi="Arial" w:cs="Arial"/>
          <w:b/>
        </w:rPr>
      </w:pPr>
      <w:r>
        <w:rPr>
          <w:rFonts w:ascii="Arial" w:hAnsi="Arial" w:cs="Arial"/>
          <w:b/>
        </w:rPr>
        <w:t>15 May 2019 – 2.00pm – 4.00pm or</w:t>
      </w:r>
    </w:p>
    <w:p w:rsidR="00853AAA" w:rsidRDefault="00853AAA" w:rsidP="00853AAA">
      <w:pPr>
        <w:spacing w:after="0"/>
        <w:jc w:val="both"/>
        <w:rPr>
          <w:rFonts w:ascii="Arial" w:hAnsi="Arial" w:cs="Arial"/>
          <w:b/>
        </w:rPr>
      </w:pPr>
      <w:r w:rsidRPr="007E1323">
        <w:rPr>
          <w:rFonts w:ascii="Arial" w:hAnsi="Arial" w:cs="Arial"/>
          <w:b/>
        </w:rPr>
        <w:t>16 May 2019 6.30pm to 8.30pm</w:t>
      </w:r>
    </w:p>
    <w:p w:rsidR="00853AAA" w:rsidRPr="00CC0A23" w:rsidRDefault="00853AAA" w:rsidP="00853AAA">
      <w:pPr>
        <w:spacing w:after="0"/>
        <w:jc w:val="both"/>
        <w:rPr>
          <w:rFonts w:ascii="Arial" w:hAnsi="Arial" w:cs="Arial"/>
          <w:b/>
        </w:rPr>
      </w:pPr>
    </w:p>
    <w:p w:rsidR="00853AAA" w:rsidRPr="00B87954" w:rsidRDefault="00853AAA" w:rsidP="00853AAA">
      <w:pPr>
        <w:jc w:val="both"/>
        <w:rPr>
          <w:rFonts w:ascii="Arial" w:hAnsi="Arial" w:cs="Arial"/>
        </w:rPr>
      </w:pPr>
      <w:r>
        <w:rPr>
          <w:rFonts w:ascii="Arial" w:hAnsi="Arial" w:cs="Arial"/>
        </w:rPr>
        <w:t xml:space="preserve">The Committee Team will help familiarise you on use of your tablets to view agendas and reports, and use of the microphone and voting systems used in the Council Chamber as well as </w:t>
      </w:r>
      <w:r w:rsidRPr="00B87954">
        <w:rPr>
          <w:rFonts w:ascii="Arial" w:hAnsi="Arial" w:cs="Arial"/>
        </w:rPr>
        <w:t>show you how to access the Declarations of interests Forms online.</w:t>
      </w:r>
    </w:p>
    <w:p w:rsidR="00853AAA" w:rsidRDefault="00853AAA" w:rsidP="00853AAA">
      <w:pPr>
        <w:jc w:val="both"/>
        <w:rPr>
          <w:rFonts w:ascii="Arial" w:hAnsi="Arial" w:cs="Arial"/>
        </w:rPr>
      </w:pPr>
      <w:r w:rsidRPr="00B87954">
        <w:rPr>
          <w:rFonts w:ascii="Arial" w:hAnsi="Arial" w:cs="Arial"/>
        </w:rPr>
        <w:t>NB Please ensure that you have collected your equipment from IT before this date and bring it with your to the session.</w:t>
      </w:r>
    </w:p>
    <w:p w:rsidR="00853AAA" w:rsidRPr="008063BF" w:rsidRDefault="00853AAA" w:rsidP="00853AAA">
      <w:pPr>
        <w:jc w:val="both"/>
        <w:rPr>
          <w:rFonts w:ascii="Arial" w:hAnsi="Arial" w:cs="Arial"/>
        </w:rPr>
      </w:pPr>
      <w:r>
        <w:rPr>
          <w:rFonts w:ascii="Arial" w:hAnsi="Arial" w:cs="Arial"/>
        </w:rPr>
        <w:t>IT Services will be on hand to answer any technical questions or help with any tablet issues.</w:t>
      </w:r>
    </w:p>
    <w:p w:rsidR="00D503B6" w:rsidRDefault="004C2B3F" w:rsidP="00CC0A23">
      <w:pPr>
        <w:spacing w:after="0"/>
        <w:jc w:val="both"/>
        <w:rPr>
          <w:rFonts w:ascii="Arial" w:hAnsi="Arial" w:cs="Arial"/>
          <w:b/>
        </w:rPr>
      </w:pPr>
      <w:r w:rsidRPr="00ED102B">
        <w:rPr>
          <w:rFonts w:ascii="Arial" w:hAnsi="Arial" w:cs="Arial"/>
          <w:b/>
        </w:rPr>
        <w:t>Come and Meet the Teams</w:t>
      </w:r>
    </w:p>
    <w:p w:rsidR="00CC0A23" w:rsidRPr="00ED102B" w:rsidRDefault="00CC0A23" w:rsidP="00795F53">
      <w:pPr>
        <w:jc w:val="both"/>
        <w:rPr>
          <w:rFonts w:ascii="Arial" w:hAnsi="Arial" w:cs="Arial"/>
          <w:b/>
        </w:rPr>
      </w:pPr>
      <w:r>
        <w:rPr>
          <w:rFonts w:ascii="Arial" w:hAnsi="Arial" w:cs="Arial"/>
          <w:b/>
        </w:rPr>
        <w:t>20 May 2019</w:t>
      </w:r>
      <w:r w:rsidR="006632D2">
        <w:rPr>
          <w:rFonts w:ascii="Arial" w:hAnsi="Arial" w:cs="Arial"/>
          <w:b/>
        </w:rPr>
        <w:t xml:space="preserve"> 10.15am – 3.00pm</w:t>
      </w:r>
    </w:p>
    <w:p w:rsidR="00E61658" w:rsidRDefault="00D503B6" w:rsidP="00795F53">
      <w:pPr>
        <w:jc w:val="both"/>
        <w:rPr>
          <w:rFonts w:ascii="Arial" w:hAnsi="Arial" w:cs="Arial"/>
        </w:rPr>
      </w:pPr>
      <w:proofErr w:type="gramStart"/>
      <w:r w:rsidRPr="00ED102B">
        <w:rPr>
          <w:rFonts w:ascii="Arial" w:hAnsi="Arial" w:cs="Arial"/>
        </w:rPr>
        <w:t>A</w:t>
      </w:r>
      <w:r w:rsidR="00795F53" w:rsidRPr="00ED102B">
        <w:rPr>
          <w:rFonts w:ascii="Arial" w:hAnsi="Arial" w:cs="Arial"/>
        </w:rPr>
        <w:t>n informal opportunity where new Members can be introduced to Officers within each of the Service directorate</w:t>
      </w:r>
      <w:r w:rsidRPr="00ED102B">
        <w:rPr>
          <w:rFonts w:ascii="Arial" w:hAnsi="Arial" w:cs="Arial"/>
        </w:rPr>
        <w:t>s</w:t>
      </w:r>
      <w:r w:rsidR="00795F53" w:rsidRPr="00ED102B">
        <w:rPr>
          <w:rFonts w:ascii="Arial" w:hAnsi="Arial" w:cs="Arial"/>
        </w:rPr>
        <w:t>.</w:t>
      </w:r>
      <w:proofErr w:type="gramEnd"/>
      <w:r w:rsidR="00795F53" w:rsidRPr="00ED102B">
        <w:rPr>
          <w:rFonts w:ascii="Arial" w:hAnsi="Arial" w:cs="Arial"/>
        </w:rPr>
        <w:t xml:space="preserve">  </w:t>
      </w:r>
    </w:p>
    <w:p w:rsidR="004C2B3F" w:rsidRPr="00ED102B" w:rsidRDefault="00795F53" w:rsidP="00795F53">
      <w:pPr>
        <w:jc w:val="both"/>
        <w:rPr>
          <w:rFonts w:ascii="Arial" w:hAnsi="Arial" w:cs="Arial"/>
        </w:rPr>
      </w:pPr>
      <w:r w:rsidRPr="00ED102B">
        <w:rPr>
          <w:rFonts w:ascii="Arial" w:hAnsi="Arial" w:cs="Arial"/>
        </w:rPr>
        <w:t xml:space="preserve">Members will be directed to </w:t>
      </w:r>
      <w:r w:rsidR="00D503B6" w:rsidRPr="00ED102B">
        <w:rPr>
          <w:rFonts w:ascii="Arial" w:hAnsi="Arial" w:cs="Arial"/>
        </w:rPr>
        <w:t>convene</w:t>
      </w:r>
      <w:r w:rsidRPr="00ED102B">
        <w:rPr>
          <w:rFonts w:ascii="Arial" w:hAnsi="Arial" w:cs="Arial"/>
        </w:rPr>
        <w:t xml:space="preserve"> </w:t>
      </w:r>
      <w:r w:rsidR="00CC0A23">
        <w:rPr>
          <w:rFonts w:ascii="Arial" w:hAnsi="Arial" w:cs="Arial"/>
        </w:rPr>
        <w:t xml:space="preserve">in CR2/3 </w:t>
      </w:r>
      <w:r w:rsidR="00C8483E">
        <w:rPr>
          <w:rFonts w:ascii="Arial" w:hAnsi="Arial" w:cs="Arial"/>
        </w:rPr>
        <w:t>at 10.15</w:t>
      </w:r>
      <w:r w:rsidR="00CC0A23">
        <w:rPr>
          <w:rFonts w:ascii="Arial" w:hAnsi="Arial" w:cs="Arial"/>
        </w:rPr>
        <w:t>am where</w:t>
      </w:r>
      <w:r w:rsidRPr="00ED102B">
        <w:rPr>
          <w:rFonts w:ascii="Arial" w:hAnsi="Arial" w:cs="Arial"/>
        </w:rPr>
        <w:t xml:space="preserve"> Committee Services</w:t>
      </w:r>
      <w:r w:rsidR="00CC0A23">
        <w:rPr>
          <w:rFonts w:ascii="Arial" w:hAnsi="Arial" w:cs="Arial"/>
        </w:rPr>
        <w:t xml:space="preserve"> will meet and </w:t>
      </w:r>
      <w:proofErr w:type="gramStart"/>
      <w:r w:rsidR="00CC0A23">
        <w:rPr>
          <w:rFonts w:ascii="Arial" w:hAnsi="Arial" w:cs="Arial"/>
        </w:rPr>
        <w:t>greet</w:t>
      </w:r>
      <w:r w:rsidRPr="00ED102B">
        <w:rPr>
          <w:rFonts w:ascii="Arial" w:hAnsi="Arial" w:cs="Arial"/>
        </w:rPr>
        <w:t>,</w:t>
      </w:r>
      <w:proofErr w:type="gramEnd"/>
      <w:r w:rsidRPr="00ED102B">
        <w:rPr>
          <w:rFonts w:ascii="Arial" w:hAnsi="Arial" w:cs="Arial"/>
        </w:rPr>
        <w:t xml:space="preserve"> following which Committee Services will take</w:t>
      </w:r>
      <w:r w:rsidR="00E61658">
        <w:rPr>
          <w:rFonts w:ascii="Arial" w:hAnsi="Arial" w:cs="Arial"/>
        </w:rPr>
        <w:t xml:space="preserve"> Councillor</w:t>
      </w:r>
      <w:r w:rsidR="00C1541F">
        <w:rPr>
          <w:rFonts w:ascii="Arial" w:hAnsi="Arial" w:cs="Arial"/>
        </w:rPr>
        <w:t>s</w:t>
      </w:r>
      <w:r w:rsidRPr="00ED102B">
        <w:rPr>
          <w:rFonts w:ascii="Arial" w:hAnsi="Arial" w:cs="Arial"/>
        </w:rPr>
        <w:t xml:space="preserve"> </w:t>
      </w:r>
      <w:r w:rsidR="00D503B6" w:rsidRPr="00ED102B">
        <w:rPr>
          <w:rFonts w:ascii="Arial" w:hAnsi="Arial" w:cs="Arial"/>
        </w:rPr>
        <w:t>o</w:t>
      </w:r>
      <w:r w:rsidRPr="00ED102B">
        <w:rPr>
          <w:rFonts w:ascii="Arial" w:hAnsi="Arial" w:cs="Arial"/>
        </w:rPr>
        <w:t xml:space="preserve">n a tour of the building before meeting the </w:t>
      </w:r>
      <w:r w:rsidR="00D503B6" w:rsidRPr="00ED102B">
        <w:rPr>
          <w:rFonts w:ascii="Arial" w:hAnsi="Arial" w:cs="Arial"/>
        </w:rPr>
        <w:t xml:space="preserve">respective </w:t>
      </w:r>
      <w:r w:rsidRPr="00ED102B">
        <w:rPr>
          <w:rFonts w:ascii="Arial" w:hAnsi="Arial" w:cs="Arial"/>
        </w:rPr>
        <w:t xml:space="preserve">Service Director. </w:t>
      </w:r>
    </w:p>
    <w:tbl>
      <w:tblPr>
        <w:tblStyle w:val="TableGrid"/>
        <w:tblW w:w="0" w:type="auto"/>
        <w:tblLook w:val="04A0" w:firstRow="1" w:lastRow="0" w:firstColumn="1" w:lastColumn="0" w:noHBand="0" w:noVBand="1"/>
      </w:tblPr>
      <w:tblGrid>
        <w:gridCol w:w="2235"/>
        <w:gridCol w:w="3543"/>
        <w:gridCol w:w="1701"/>
      </w:tblGrid>
      <w:tr w:rsidR="00CC0A23" w:rsidRPr="00ED102B" w:rsidTr="00F61554">
        <w:tc>
          <w:tcPr>
            <w:tcW w:w="2235" w:type="dxa"/>
          </w:tcPr>
          <w:p w:rsidR="00CC0A23" w:rsidRPr="00ED102B" w:rsidRDefault="00CC0A23" w:rsidP="004C2B3F">
            <w:pPr>
              <w:spacing w:after="120"/>
              <w:rPr>
                <w:rFonts w:ascii="Arial" w:hAnsi="Arial" w:cs="Arial"/>
                <w:b/>
              </w:rPr>
            </w:pPr>
            <w:r w:rsidRPr="00ED102B">
              <w:rPr>
                <w:rFonts w:ascii="Arial" w:hAnsi="Arial" w:cs="Arial"/>
                <w:b/>
              </w:rPr>
              <w:t>Service</w:t>
            </w:r>
          </w:p>
        </w:tc>
        <w:tc>
          <w:tcPr>
            <w:tcW w:w="3543" w:type="dxa"/>
          </w:tcPr>
          <w:p w:rsidR="00CC0A23" w:rsidRPr="00ED102B" w:rsidRDefault="00CC0A23" w:rsidP="004C2B3F">
            <w:pPr>
              <w:spacing w:after="120"/>
              <w:rPr>
                <w:rFonts w:ascii="Arial" w:hAnsi="Arial" w:cs="Arial"/>
                <w:b/>
              </w:rPr>
            </w:pPr>
            <w:r w:rsidRPr="00ED102B">
              <w:rPr>
                <w:rFonts w:ascii="Arial" w:hAnsi="Arial" w:cs="Arial"/>
                <w:b/>
              </w:rPr>
              <w:t>Service Director</w:t>
            </w:r>
          </w:p>
        </w:tc>
        <w:tc>
          <w:tcPr>
            <w:tcW w:w="1701" w:type="dxa"/>
          </w:tcPr>
          <w:p w:rsidR="00CC0A23" w:rsidRPr="00ED102B" w:rsidRDefault="00CC0A23" w:rsidP="004C2B3F">
            <w:pPr>
              <w:spacing w:after="120"/>
              <w:rPr>
                <w:rFonts w:ascii="Arial" w:hAnsi="Arial" w:cs="Arial"/>
                <w:b/>
              </w:rPr>
            </w:pPr>
            <w:r w:rsidRPr="00ED102B">
              <w:rPr>
                <w:rFonts w:ascii="Arial" w:hAnsi="Arial" w:cs="Arial"/>
                <w:b/>
              </w:rPr>
              <w:t>Time</w:t>
            </w:r>
          </w:p>
        </w:tc>
      </w:tr>
      <w:tr w:rsidR="00C8483E" w:rsidRPr="00ED102B" w:rsidTr="00F61554">
        <w:tc>
          <w:tcPr>
            <w:tcW w:w="2235" w:type="dxa"/>
          </w:tcPr>
          <w:p w:rsidR="00C8483E" w:rsidRDefault="00C8483E" w:rsidP="007F755D">
            <w:pPr>
              <w:spacing w:after="120"/>
              <w:rPr>
                <w:rFonts w:ascii="Arial" w:hAnsi="Arial" w:cs="Arial"/>
              </w:rPr>
            </w:pPr>
            <w:r>
              <w:rPr>
                <w:rFonts w:ascii="Arial" w:hAnsi="Arial" w:cs="Arial"/>
              </w:rPr>
              <w:t>Meet and Greet</w:t>
            </w:r>
          </w:p>
        </w:tc>
        <w:tc>
          <w:tcPr>
            <w:tcW w:w="3543" w:type="dxa"/>
          </w:tcPr>
          <w:p w:rsidR="00C8483E" w:rsidRPr="00ED102B" w:rsidRDefault="00C8483E" w:rsidP="007F755D">
            <w:pPr>
              <w:spacing w:after="120"/>
              <w:rPr>
                <w:rFonts w:ascii="Arial" w:hAnsi="Arial" w:cs="Arial"/>
              </w:rPr>
            </w:pPr>
          </w:p>
        </w:tc>
        <w:tc>
          <w:tcPr>
            <w:tcW w:w="1701" w:type="dxa"/>
          </w:tcPr>
          <w:p w:rsidR="00C8483E" w:rsidRDefault="00C8483E" w:rsidP="007F755D">
            <w:pPr>
              <w:spacing w:after="120"/>
              <w:rPr>
                <w:rFonts w:ascii="Arial" w:hAnsi="Arial" w:cs="Arial"/>
              </w:rPr>
            </w:pPr>
            <w:r>
              <w:rPr>
                <w:rFonts w:ascii="Arial" w:hAnsi="Arial" w:cs="Arial"/>
              </w:rPr>
              <w:t>10.15 am</w:t>
            </w:r>
          </w:p>
        </w:tc>
      </w:tr>
      <w:tr w:rsidR="00C8483E" w:rsidRPr="00ED102B" w:rsidTr="00F61554">
        <w:tc>
          <w:tcPr>
            <w:tcW w:w="2235" w:type="dxa"/>
          </w:tcPr>
          <w:p w:rsidR="00C8483E" w:rsidRPr="00ED102B" w:rsidRDefault="00C8483E" w:rsidP="007F755D">
            <w:pPr>
              <w:spacing w:after="120"/>
              <w:rPr>
                <w:rFonts w:ascii="Arial" w:hAnsi="Arial" w:cs="Arial"/>
              </w:rPr>
            </w:pPr>
            <w:r>
              <w:rPr>
                <w:rFonts w:ascii="Arial" w:hAnsi="Arial" w:cs="Arial"/>
              </w:rPr>
              <w:t>Committee Services</w:t>
            </w:r>
          </w:p>
        </w:tc>
        <w:tc>
          <w:tcPr>
            <w:tcW w:w="3543" w:type="dxa"/>
          </w:tcPr>
          <w:p w:rsidR="00C8483E" w:rsidRPr="00ED102B" w:rsidRDefault="00C8483E" w:rsidP="007F755D">
            <w:pPr>
              <w:spacing w:after="120"/>
              <w:rPr>
                <w:rFonts w:ascii="Arial" w:hAnsi="Arial" w:cs="Arial"/>
              </w:rPr>
            </w:pPr>
          </w:p>
        </w:tc>
        <w:tc>
          <w:tcPr>
            <w:tcW w:w="1701" w:type="dxa"/>
          </w:tcPr>
          <w:p w:rsidR="00C8483E" w:rsidRDefault="00C8483E" w:rsidP="007F755D">
            <w:pPr>
              <w:spacing w:after="120"/>
              <w:rPr>
                <w:rFonts w:ascii="Arial" w:hAnsi="Arial" w:cs="Arial"/>
              </w:rPr>
            </w:pPr>
            <w:r>
              <w:rPr>
                <w:rFonts w:ascii="Arial" w:hAnsi="Arial" w:cs="Arial"/>
              </w:rPr>
              <w:t>10.30 am</w:t>
            </w:r>
          </w:p>
        </w:tc>
      </w:tr>
      <w:tr w:rsidR="00CC0A23" w:rsidRPr="00ED102B" w:rsidTr="00F61554">
        <w:tc>
          <w:tcPr>
            <w:tcW w:w="2235" w:type="dxa"/>
          </w:tcPr>
          <w:p w:rsidR="00CC0A23" w:rsidRPr="00ED102B" w:rsidRDefault="00CC0A23" w:rsidP="007F755D">
            <w:pPr>
              <w:spacing w:after="120"/>
              <w:rPr>
                <w:rFonts w:ascii="Arial" w:hAnsi="Arial" w:cs="Arial"/>
              </w:rPr>
            </w:pPr>
            <w:r w:rsidRPr="00ED102B">
              <w:rPr>
                <w:rFonts w:ascii="Arial" w:hAnsi="Arial" w:cs="Arial"/>
              </w:rPr>
              <w:t>Commercial</w:t>
            </w:r>
          </w:p>
        </w:tc>
        <w:tc>
          <w:tcPr>
            <w:tcW w:w="3543" w:type="dxa"/>
          </w:tcPr>
          <w:p w:rsidR="00CC0A23" w:rsidRPr="00ED102B" w:rsidRDefault="00CC0A23" w:rsidP="007F755D">
            <w:pPr>
              <w:spacing w:after="120"/>
              <w:rPr>
                <w:rFonts w:ascii="Arial" w:hAnsi="Arial" w:cs="Arial"/>
              </w:rPr>
            </w:pPr>
            <w:r w:rsidRPr="00ED102B">
              <w:rPr>
                <w:rFonts w:ascii="Arial" w:hAnsi="Arial" w:cs="Arial"/>
              </w:rPr>
              <w:t>Steve Crowley</w:t>
            </w:r>
          </w:p>
        </w:tc>
        <w:tc>
          <w:tcPr>
            <w:tcW w:w="1701" w:type="dxa"/>
          </w:tcPr>
          <w:p w:rsidR="00CC0A23" w:rsidRPr="00ED102B" w:rsidRDefault="00CC0A23" w:rsidP="007F755D">
            <w:pPr>
              <w:spacing w:after="120"/>
              <w:rPr>
                <w:rFonts w:ascii="Arial" w:hAnsi="Arial" w:cs="Arial"/>
              </w:rPr>
            </w:pPr>
            <w:r>
              <w:rPr>
                <w:rFonts w:ascii="Arial" w:hAnsi="Arial" w:cs="Arial"/>
              </w:rPr>
              <w:t>10.50 am</w:t>
            </w:r>
          </w:p>
        </w:tc>
      </w:tr>
      <w:tr w:rsidR="00CC0A23" w:rsidRPr="00ED102B" w:rsidTr="00F61554">
        <w:tc>
          <w:tcPr>
            <w:tcW w:w="2235" w:type="dxa"/>
          </w:tcPr>
          <w:p w:rsidR="00CC0A23" w:rsidRPr="00ED102B" w:rsidRDefault="00CC0A23" w:rsidP="007F755D">
            <w:pPr>
              <w:spacing w:after="120"/>
              <w:rPr>
                <w:rFonts w:ascii="Arial" w:hAnsi="Arial" w:cs="Arial"/>
              </w:rPr>
            </w:pPr>
            <w:r>
              <w:rPr>
                <w:rFonts w:ascii="Arial" w:hAnsi="Arial" w:cs="Arial"/>
              </w:rPr>
              <w:t>Resources</w:t>
            </w:r>
          </w:p>
        </w:tc>
        <w:tc>
          <w:tcPr>
            <w:tcW w:w="3543" w:type="dxa"/>
          </w:tcPr>
          <w:p w:rsidR="00CC0A23" w:rsidRPr="00ED102B" w:rsidRDefault="00CC0A23" w:rsidP="007F755D">
            <w:pPr>
              <w:spacing w:after="120"/>
              <w:rPr>
                <w:rFonts w:ascii="Arial" w:hAnsi="Arial" w:cs="Arial"/>
              </w:rPr>
            </w:pPr>
            <w:r>
              <w:rPr>
                <w:rFonts w:ascii="Arial" w:hAnsi="Arial" w:cs="Arial"/>
              </w:rPr>
              <w:t>Ian Couper</w:t>
            </w:r>
          </w:p>
        </w:tc>
        <w:tc>
          <w:tcPr>
            <w:tcW w:w="1701" w:type="dxa"/>
          </w:tcPr>
          <w:p w:rsidR="00CC0A23" w:rsidRDefault="00CC0A23" w:rsidP="007F755D">
            <w:pPr>
              <w:spacing w:after="120"/>
              <w:rPr>
                <w:rFonts w:ascii="Arial" w:hAnsi="Arial" w:cs="Arial"/>
              </w:rPr>
            </w:pPr>
            <w:r>
              <w:rPr>
                <w:rFonts w:ascii="Arial" w:hAnsi="Arial" w:cs="Arial"/>
              </w:rPr>
              <w:t>11.20 am</w:t>
            </w:r>
          </w:p>
        </w:tc>
      </w:tr>
      <w:tr w:rsidR="00CC0A23" w:rsidRPr="00ED102B" w:rsidTr="00F61554">
        <w:tc>
          <w:tcPr>
            <w:tcW w:w="2235" w:type="dxa"/>
          </w:tcPr>
          <w:p w:rsidR="00CC0A23" w:rsidRDefault="00CC0A23" w:rsidP="007F755D">
            <w:pPr>
              <w:spacing w:after="120"/>
              <w:rPr>
                <w:rFonts w:ascii="Arial" w:hAnsi="Arial" w:cs="Arial"/>
              </w:rPr>
            </w:pPr>
            <w:r>
              <w:rPr>
                <w:rFonts w:ascii="Arial" w:hAnsi="Arial" w:cs="Arial"/>
              </w:rPr>
              <w:t>Place</w:t>
            </w:r>
          </w:p>
        </w:tc>
        <w:tc>
          <w:tcPr>
            <w:tcW w:w="3543" w:type="dxa"/>
          </w:tcPr>
          <w:p w:rsidR="00CC0A23" w:rsidRDefault="00CC0A23" w:rsidP="007F755D">
            <w:pPr>
              <w:spacing w:after="120"/>
              <w:rPr>
                <w:rFonts w:ascii="Arial" w:hAnsi="Arial" w:cs="Arial"/>
              </w:rPr>
            </w:pPr>
            <w:r>
              <w:rPr>
                <w:rFonts w:ascii="Arial" w:hAnsi="Arial" w:cs="Arial"/>
              </w:rPr>
              <w:t>Vaughan Watson</w:t>
            </w:r>
            <w:r w:rsidR="00381771">
              <w:rPr>
                <w:rFonts w:ascii="Arial" w:hAnsi="Arial" w:cs="Arial"/>
              </w:rPr>
              <w:t>/Andrew Mills</w:t>
            </w:r>
          </w:p>
        </w:tc>
        <w:tc>
          <w:tcPr>
            <w:tcW w:w="1701" w:type="dxa"/>
          </w:tcPr>
          <w:p w:rsidR="00CC0A23" w:rsidRDefault="00CC0A23" w:rsidP="007F755D">
            <w:pPr>
              <w:spacing w:after="120"/>
              <w:rPr>
                <w:rFonts w:ascii="Arial" w:hAnsi="Arial" w:cs="Arial"/>
              </w:rPr>
            </w:pPr>
            <w:r>
              <w:rPr>
                <w:rFonts w:ascii="Arial" w:hAnsi="Arial" w:cs="Arial"/>
              </w:rPr>
              <w:t>11.50 am</w:t>
            </w:r>
          </w:p>
        </w:tc>
      </w:tr>
      <w:tr w:rsidR="00CC0A23" w:rsidRPr="00ED102B" w:rsidTr="00F61554">
        <w:tc>
          <w:tcPr>
            <w:tcW w:w="2235" w:type="dxa"/>
          </w:tcPr>
          <w:p w:rsidR="00CC0A23" w:rsidRDefault="00CC0A23" w:rsidP="007F755D">
            <w:pPr>
              <w:spacing w:after="120"/>
              <w:rPr>
                <w:rFonts w:ascii="Arial" w:hAnsi="Arial" w:cs="Arial"/>
              </w:rPr>
            </w:pPr>
          </w:p>
        </w:tc>
        <w:tc>
          <w:tcPr>
            <w:tcW w:w="3543" w:type="dxa"/>
          </w:tcPr>
          <w:p w:rsidR="00CC0A23" w:rsidRDefault="00C8483E" w:rsidP="007F755D">
            <w:pPr>
              <w:spacing w:after="120"/>
              <w:rPr>
                <w:rFonts w:ascii="Arial" w:hAnsi="Arial" w:cs="Arial"/>
              </w:rPr>
            </w:pPr>
            <w:r>
              <w:rPr>
                <w:rFonts w:ascii="Arial" w:hAnsi="Arial" w:cs="Arial"/>
              </w:rPr>
              <w:t>Lunch</w:t>
            </w:r>
          </w:p>
        </w:tc>
        <w:tc>
          <w:tcPr>
            <w:tcW w:w="1701" w:type="dxa"/>
          </w:tcPr>
          <w:p w:rsidR="00CC0A23" w:rsidRDefault="00C8483E" w:rsidP="007F755D">
            <w:pPr>
              <w:spacing w:after="120"/>
              <w:rPr>
                <w:rFonts w:ascii="Arial" w:hAnsi="Arial" w:cs="Arial"/>
              </w:rPr>
            </w:pPr>
            <w:r>
              <w:rPr>
                <w:rFonts w:ascii="Arial" w:hAnsi="Arial" w:cs="Arial"/>
              </w:rPr>
              <w:t>12.20 pm</w:t>
            </w:r>
          </w:p>
        </w:tc>
      </w:tr>
      <w:tr w:rsidR="00CC0A23" w:rsidRPr="00ED102B" w:rsidTr="00F61554">
        <w:tc>
          <w:tcPr>
            <w:tcW w:w="2235" w:type="dxa"/>
          </w:tcPr>
          <w:p w:rsidR="00CC0A23" w:rsidRPr="00ED102B" w:rsidRDefault="00CC0A23" w:rsidP="007F755D">
            <w:pPr>
              <w:spacing w:after="120"/>
              <w:rPr>
                <w:rFonts w:ascii="Arial" w:hAnsi="Arial" w:cs="Arial"/>
              </w:rPr>
            </w:pPr>
            <w:r w:rsidRPr="00ED102B">
              <w:rPr>
                <w:rFonts w:ascii="Arial" w:hAnsi="Arial" w:cs="Arial"/>
              </w:rPr>
              <w:t>Customers</w:t>
            </w:r>
          </w:p>
        </w:tc>
        <w:tc>
          <w:tcPr>
            <w:tcW w:w="3543" w:type="dxa"/>
          </w:tcPr>
          <w:p w:rsidR="00CC0A23" w:rsidRPr="00ED102B" w:rsidRDefault="00CC0A23" w:rsidP="007F755D">
            <w:pPr>
              <w:spacing w:after="120"/>
              <w:rPr>
                <w:rFonts w:ascii="Arial" w:hAnsi="Arial" w:cs="Arial"/>
              </w:rPr>
            </w:pPr>
            <w:r w:rsidRPr="00ED102B">
              <w:rPr>
                <w:rFonts w:ascii="Arial" w:hAnsi="Arial" w:cs="Arial"/>
              </w:rPr>
              <w:t xml:space="preserve">Howard Crompton </w:t>
            </w:r>
          </w:p>
        </w:tc>
        <w:tc>
          <w:tcPr>
            <w:tcW w:w="1701" w:type="dxa"/>
          </w:tcPr>
          <w:p w:rsidR="00CC0A23" w:rsidRPr="00ED102B" w:rsidRDefault="00C8483E" w:rsidP="007F755D">
            <w:pPr>
              <w:spacing w:after="120"/>
              <w:rPr>
                <w:rFonts w:ascii="Arial" w:hAnsi="Arial" w:cs="Arial"/>
              </w:rPr>
            </w:pPr>
            <w:r>
              <w:rPr>
                <w:rFonts w:ascii="Arial" w:hAnsi="Arial" w:cs="Arial"/>
              </w:rPr>
              <w:t>1.20 pm</w:t>
            </w:r>
          </w:p>
        </w:tc>
      </w:tr>
      <w:tr w:rsidR="00C8483E" w:rsidRPr="00ED102B" w:rsidTr="00F61554">
        <w:tc>
          <w:tcPr>
            <w:tcW w:w="2235" w:type="dxa"/>
          </w:tcPr>
          <w:p w:rsidR="00C8483E" w:rsidRDefault="00C8483E" w:rsidP="007F755D">
            <w:pPr>
              <w:spacing w:after="120"/>
              <w:rPr>
                <w:rFonts w:ascii="Arial" w:hAnsi="Arial" w:cs="Arial"/>
              </w:rPr>
            </w:pPr>
            <w:r>
              <w:rPr>
                <w:rFonts w:ascii="Arial" w:hAnsi="Arial" w:cs="Arial"/>
              </w:rPr>
              <w:t>Regulatory</w:t>
            </w:r>
          </w:p>
        </w:tc>
        <w:tc>
          <w:tcPr>
            <w:tcW w:w="3543" w:type="dxa"/>
          </w:tcPr>
          <w:p w:rsidR="00C8483E" w:rsidRDefault="00C8483E" w:rsidP="007F755D">
            <w:pPr>
              <w:spacing w:after="120"/>
              <w:rPr>
                <w:rFonts w:ascii="Arial" w:hAnsi="Arial" w:cs="Arial"/>
              </w:rPr>
            </w:pPr>
            <w:r>
              <w:rPr>
                <w:rFonts w:ascii="Arial" w:hAnsi="Arial" w:cs="Arial"/>
              </w:rPr>
              <w:t>Ian Fullstone</w:t>
            </w:r>
          </w:p>
        </w:tc>
        <w:tc>
          <w:tcPr>
            <w:tcW w:w="1701" w:type="dxa"/>
          </w:tcPr>
          <w:p w:rsidR="00C8483E" w:rsidRDefault="00C8483E" w:rsidP="007F755D">
            <w:pPr>
              <w:spacing w:after="120"/>
              <w:rPr>
                <w:rFonts w:ascii="Arial" w:hAnsi="Arial" w:cs="Arial"/>
              </w:rPr>
            </w:pPr>
            <w:r>
              <w:rPr>
                <w:rFonts w:ascii="Arial" w:hAnsi="Arial" w:cs="Arial"/>
              </w:rPr>
              <w:t>1.50 pm</w:t>
            </w:r>
          </w:p>
        </w:tc>
      </w:tr>
      <w:tr w:rsidR="00CC0A23" w:rsidRPr="00ED102B" w:rsidTr="00F61554">
        <w:tc>
          <w:tcPr>
            <w:tcW w:w="2235" w:type="dxa"/>
          </w:tcPr>
          <w:p w:rsidR="00CC0A23" w:rsidRPr="00ED102B" w:rsidRDefault="00CC0A23" w:rsidP="007F755D">
            <w:pPr>
              <w:spacing w:after="120"/>
              <w:rPr>
                <w:rFonts w:ascii="Arial" w:hAnsi="Arial" w:cs="Arial"/>
              </w:rPr>
            </w:pPr>
            <w:r>
              <w:rPr>
                <w:rFonts w:ascii="Arial" w:hAnsi="Arial" w:cs="Arial"/>
              </w:rPr>
              <w:t xml:space="preserve">Legal and Community </w:t>
            </w:r>
          </w:p>
        </w:tc>
        <w:tc>
          <w:tcPr>
            <w:tcW w:w="3543" w:type="dxa"/>
          </w:tcPr>
          <w:p w:rsidR="00CC0A23" w:rsidRPr="00ED102B" w:rsidRDefault="00CC0A23" w:rsidP="007F755D">
            <w:pPr>
              <w:spacing w:after="120"/>
              <w:rPr>
                <w:rFonts w:ascii="Arial" w:hAnsi="Arial" w:cs="Arial"/>
              </w:rPr>
            </w:pPr>
            <w:r>
              <w:rPr>
                <w:rFonts w:ascii="Arial" w:hAnsi="Arial" w:cs="Arial"/>
              </w:rPr>
              <w:t>Jeanette Thompson</w:t>
            </w:r>
            <w:bookmarkStart w:id="0" w:name="_GoBack"/>
            <w:bookmarkEnd w:id="0"/>
          </w:p>
        </w:tc>
        <w:tc>
          <w:tcPr>
            <w:tcW w:w="1701" w:type="dxa"/>
          </w:tcPr>
          <w:p w:rsidR="00CC0A23" w:rsidRPr="00ED102B" w:rsidRDefault="00CC0A23" w:rsidP="007F755D">
            <w:pPr>
              <w:spacing w:after="120"/>
              <w:rPr>
                <w:rFonts w:ascii="Arial" w:hAnsi="Arial" w:cs="Arial"/>
              </w:rPr>
            </w:pPr>
            <w:r>
              <w:rPr>
                <w:rFonts w:ascii="Arial" w:hAnsi="Arial" w:cs="Arial"/>
              </w:rPr>
              <w:t>2</w:t>
            </w:r>
            <w:r w:rsidR="00C8483E">
              <w:rPr>
                <w:rFonts w:ascii="Arial" w:hAnsi="Arial" w:cs="Arial"/>
              </w:rPr>
              <w:t xml:space="preserve">.20 </w:t>
            </w:r>
            <w:r>
              <w:rPr>
                <w:rFonts w:ascii="Arial" w:hAnsi="Arial" w:cs="Arial"/>
              </w:rPr>
              <w:t>pm</w:t>
            </w:r>
          </w:p>
        </w:tc>
      </w:tr>
      <w:tr w:rsidR="00C8483E" w:rsidRPr="00ED102B" w:rsidTr="00F61554">
        <w:tc>
          <w:tcPr>
            <w:tcW w:w="2235" w:type="dxa"/>
          </w:tcPr>
          <w:p w:rsidR="00C8483E" w:rsidRDefault="00C8483E" w:rsidP="007F755D">
            <w:pPr>
              <w:spacing w:after="120"/>
              <w:rPr>
                <w:rFonts w:ascii="Arial" w:hAnsi="Arial" w:cs="Arial"/>
              </w:rPr>
            </w:pPr>
            <w:r>
              <w:rPr>
                <w:rFonts w:ascii="Arial" w:hAnsi="Arial" w:cs="Arial"/>
              </w:rPr>
              <w:t>Committee Services</w:t>
            </w:r>
          </w:p>
        </w:tc>
        <w:tc>
          <w:tcPr>
            <w:tcW w:w="3543" w:type="dxa"/>
          </w:tcPr>
          <w:p w:rsidR="00C8483E" w:rsidRDefault="00C8483E" w:rsidP="007F755D">
            <w:pPr>
              <w:spacing w:after="120"/>
              <w:rPr>
                <w:rFonts w:ascii="Arial" w:hAnsi="Arial" w:cs="Arial"/>
              </w:rPr>
            </w:pPr>
          </w:p>
        </w:tc>
        <w:tc>
          <w:tcPr>
            <w:tcW w:w="1701" w:type="dxa"/>
          </w:tcPr>
          <w:p w:rsidR="00C8483E" w:rsidRDefault="00C8483E" w:rsidP="007F755D">
            <w:pPr>
              <w:spacing w:after="120"/>
              <w:rPr>
                <w:rFonts w:ascii="Arial" w:hAnsi="Arial" w:cs="Arial"/>
              </w:rPr>
            </w:pPr>
            <w:r>
              <w:rPr>
                <w:rFonts w:ascii="Arial" w:hAnsi="Arial" w:cs="Arial"/>
              </w:rPr>
              <w:t>2.50 pm</w:t>
            </w:r>
          </w:p>
        </w:tc>
      </w:tr>
    </w:tbl>
    <w:p w:rsidR="004C2B3F" w:rsidRPr="00ED102B" w:rsidRDefault="004C2B3F">
      <w:pPr>
        <w:rPr>
          <w:rFonts w:ascii="Arial" w:hAnsi="Arial" w:cs="Arial"/>
        </w:rPr>
      </w:pPr>
    </w:p>
    <w:sectPr w:rsidR="004C2B3F" w:rsidRPr="00ED102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FB" w:rsidRDefault="00EA23FB" w:rsidP="000905A5">
      <w:pPr>
        <w:spacing w:after="0" w:line="240" w:lineRule="auto"/>
      </w:pPr>
      <w:r>
        <w:separator/>
      </w:r>
    </w:p>
  </w:endnote>
  <w:endnote w:type="continuationSeparator" w:id="0">
    <w:p w:rsidR="00EA23FB" w:rsidRDefault="00EA23FB" w:rsidP="0009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FB" w:rsidRDefault="00EA23FB" w:rsidP="000905A5">
      <w:pPr>
        <w:spacing w:after="0" w:line="240" w:lineRule="auto"/>
      </w:pPr>
      <w:r>
        <w:separator/>
      </w:r>
    </w:p>
  </w:footnote>
  <w:footnote w:type="continuationSeparator" w:id="0">
    <w:p w:rsidR="00EA23FB" w:rsidRDefault="00EA23FB" w:rsidP="00090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183854"/>
      <w:docPartObj>
        <w:docPartGallery w:val="Watermarks"/>
        <w:docPartUnique/>
      </w:docPartObj>
    </w:sdtPr>
    <w:sdtEndPr/>
    <w:sdtContent>
      <w:p w:rsidR="000905A5" w:rsidRDefault="0038177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3F"/>
    <w:rsid w:val="00063E8C"/>
    <w:rsid w:val="000905A5"/>
    <w:rsid w:val="0010247A"/>
    <w:rsid w:val="00114CA6"/>
    <w:rsid w:val="0017233F"/>
    <w:rsid w:val="003150A4"/>
    <w:rsid w:val="00380083"/>
    <w:rsid w:val="00381771"/>
    <w:rsid w:val="003B670E"/>
    <w:rsid w:val="00401D64"/>
    <w:rsid w:val="00456EA9"/>
    <w:rsid w:val="004C22D7"/>
    <w:rsid w:val="004C2B3F"/>
    <w:rsid w:val="005E6289"/>
    <w:rsid w:val="00611DFE"/>
    <w:rsid w:val="00621FD9"/>
    <w:rsid w:val="006632D2"/>
    <w:rsid w:val="0076419C"/>
    <w:rsid w:val="00795F53"/>
    <w:rsid w:val="007E1323"/>
    <w:rsid w:val="008063BF"/>
    <w:rsid w:val="00853AAA"/>
    <w:rsid w:val="008D16E5"/>
    <w:rsid w:val="008F62FC"/>
    <w:rsid w:val="008F792C"/>
    <w:rsid w:val="009746C2"/>
    <w:rsid w:val="00A738CB"/>
    <w:rsid w:val="00A760FF"/>
    <w:rsid w:val="00AB00FD"/>
    <w:rsid w:val="00AC033A"/>
    <w:rsid w:val="00B9266C"/>
    <w:rsid w:val="00BB0A33"/>
    <w:rsid w:val="00C1541F"/>
    <w:rsid w:val="00C24B8B"/>
    <w:rsid w:val="00C36167"/>
    <w:rsid w:val="00C8483E"/>
    <w:rsid w:val="00CC0A23"/>
    <w:rsid w:val="00D0166E"/>
    <w:rsid w:val="00D34C1F"/>
    <w:rsid w:val="00D503B6"/>
    <w:rsid w:val="00E61658"/>
    <w:rsid w:val="00EA23FB"/>
    <w:rsid w:val="00ED102B"/>
    <w:rsid w:val="00F61554"/>
    <w:rsid w:val="00F9123D"/>
    <w:rsid w:val="00FA3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0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A5"/>
  </w:style>
  <w:style w:type="paragraph" w:styleId="Footer">
    <w:name w:val="footer"/>
    <w:basedOn w:val="Normal"/>
    <w:link w:val="FooterChar"/>
    <w:uiPriority w:val="99"/>
    <w:unhideWhenUsed/>
    <w:rsid w:val="00090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0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A5"/>
  </w:style>
  <w:style w:type="paragraph" w:styleId="Footer">
    <w:name w:val="footer"/>
    <w:basedOn w:val="Normal"/>
    <w:link w:val="FooterChar"/>
    <w:uiPriority w:val="99"/>
    <w:unhideWhenUsed/>
    <w:rsid w:val="00090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FCB4-9AE2-4F29-A94E-83BF15E1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Stimpson</dc:creator>
  <cp:lastModifiedBy>Hilary Dineen</cp:lastModifiedBy>
  <cp:revision>12</cp:revision>
  <cp:lastPrinted>2019-04-08T10:44:00Z</cp:lastPrinted>
  <dcterms:created xsi:type="dcterms:W3CDTF">2019-03-21T16:30:00Z</dcterms:created>
  <dcterms:modified xsi:type="dcterms:W3CDTF">2019-04-16T23:54:00Z</dcterms:modified>
</cp:coreProperties>
</file>