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40" w:rsidRPr="00A91B72" w:rsidRDefault="00553E08" w:rsidP="00A67B40">
      <w:pPr>
        <w:jc w:val="center"/>
        <w:rPr>
          <w:rFonts w:ascii="Arial" w:hAnsi="Arial" w:cs="Arial"/>
          <w:b/>
          <w:sz w:val="24"/>
          <w:szCs w:val="24"/>
        </w:rPr>
      </w:pPr>
      <w:r>
        <w:rPr>
          <w:rFonts w:ascii="Arial" w:hAnsi="Arial" w:cs="Arial"/>
          <w:b/>
          <w:sz w:val="24"/>
          <w:szCs w:val="24"/>
        </w:rPr>
        <w:t>COUNCILLORS</w:t>
      </w:r>
      <w:r w:rsidR="00F17256">
        <w:rPr>
          <w:rFonts w:ascii="Arial" w:hAnsi="Arial" w:cs="Arial"/>
          <w:b/>
          <w:sz w:val="24"/>
          <w:szCs w:val="24"/>
        </w:rPr>
        <w:t>’</w:t>
      </w:r>
      <w:r w:rsidR="00A67B40" w:rsidRPr="00A91B72">
        <w:rPr>
          <w:rFonts w:ascii="Arial" w:hAnsi="Arial" w:cs="Arial"/>
          <w:b/>
          <w:sz w:val="24"/>
          <w:szCs w:val="24"/>
        </w:rPr>
        <w:t xml:space="preserve"> LEARNING AND DEVELOPMENT </w:t>
      </w:r>
      <w:r w:rsidR="008834F3">
        <w:rPr>
          <w:rFonts w:ascii="Arial" w:hAnsi="Arial" w:cs="Arial"/>
          <w:b/>
          <w:sz w:val="24"/>
          <w:szCs w:val="24"/>
        </w:rPr>
        <w:t>P</w:t>
      </w:r>
      <w:r w:rsidR="002F6C6B">
        <w:rPr>
          <w:rFonts w:ascii="Arial" w:hAnsi="Arial" w:cs="Arial"/>
          <w:b/>
          <w:sz w:val="24"/>
          <w:szCs w:val="24"/>
        </w:rPr>
        <w:t xml:space="preserve">ROTOCOL </w:t>
      </w:r>
    </w:p>
    <w:p w:rsidR="00D03A08" w:rsidRPr="004058BB" w:rsidRDefault="00A67B40" w:rsidP="004058BB">
      <w:pPr>
        <w:rPr>
          <w:rFonts w:ascii="Arial" w:hAnsi="Arial" w:cs="Arial"/>
          <w:i/>
        </w:rPr>
      </w:pPr>
      <w:r w:rsidRPr="004058BB">
        <w:rPr>
          <w:rFonts w:ascii="Arial" w:hAnsi="Arial" w:cs="Arial"/>
          <w:b/>
        </w:rPr>
        <w:t>Welcome and Introduction</w:t>
      </w:r>
      <w:r w:rsidR="00D03A08" w:rsidRPr="004058BB">
        <w:rPr>
          <w:rFonts w:ascii="Arial" w:hAnsi="Arial" w:cs="Arial"/>
          <w:i/>
        </w:rPr>
        <w:t>:</w:t>
      </w:r>
      <w:r w:rsidRPr="004058BB">
        <w:rPr>
          <w:rFonts w:ascii="Arial" w:hAnsi="Arial" w:cs="Arial"/>
          <w:i/>
        </w:rPr>
        <w:t xml:space="preserve"> </w:t>
      </w:r>
    </w:p>
    <w:p w:rsidR="00D03A08" w:rsidRPr="00D03A08" w:rsidRDefault="00D03A08" w:rsidP="004058BB">
      <w:pPr>
        <w:jc w:val="both"/>
        <w:rPr>
          <w:rFonts w:ascii="Arial" w:hAnsi="Arial" w:cs="Arial"/>
          <w:i/>
        </w:rPr>
      </w:pPr>
      <w:r w:rsidRPr="00D03A08">
        <w:rPr>
          <w:rFonts w:ascii="Arial" w:hAnsi="Arial" w:cs="Arial"/>
          <w:i/>
        </w:rPr>
        <w:t>As elected Councillors who have varied political careers</w:t>
      </w:r>
      <w:r>
        <w:rPr>
          <w:rFonts w:ascii="Arial" w:hAnsi="Arial" w:cs="Arial"/>
          <w:i/>
        </w:rPr>
        <w:t>,</w:t>
      </w:r>
      <w:r w:rsidRPr="00D03A08">
        <w:rPr>
          <w:rFonts w:ascii="Arial" w:hAnsi="Arial" w:cs="Arial"/>
          <w:i/>
        </w:rPr>
        <w:t xml:space="preserve"> we appreciate the demands of the role</w:t>
      </w:r>
      <w:r>
        <w:rPr>
          <w:rFonts w:ascii="Arial" w:hAnsi="Arial" w:cs="Arial"/>
          <w:i/>
        </w:rPr>
        <w:t xml:space="preserve"> of being a Councillor</w:t>
      </w:r>
      <w:r w:rsidRPr="00D03A08">
        <w:rPr>
          <w:rFonts w:ascii="Arial" w:hAnsi="Arial" w:cs="Arial"/>
          <w:i/>
        </w:rPr>
        <w:t>.  We acknowledge that over the years the role of an elected Councillor has transformed and continues to evolve with ever changing demands from those that we are elected to represent.   These are in addition to the various challenges local authorities continue to experience and the decision we have to make.  One way to support Councillors is by developing the Learning and Development Protocol which we as the Member Training Champions are delighted to endorse.</w:t>
      </w:r>
    </w:p>
    <w:p w:rsidR="00D03A08" w:rsidRPr="00D03A08" w:rsidRDefault="00D03A08" w:rsidP="004058BB">
      <w:pPr>
        <w:jc w:val="both"/>
        <w:rPr>
          <w:rFonts w:ascii="Arial" w:hAnsi="Arial" w:cs="Arial"/>
          <w:i/>
        </w:rPr>
      </w:pPr>
      <w:r w:rsidRPr="00D03A08">
        <w:rPr>
          <w:rFonts w:ascii="Arial" w:hAnsi="Arial" w:cs="Arial"/>
          <w:i/>
        </w:rPr>
        <w:t xml:space="preserve">Each </w:t>
      </w:r>
      <w:r>
        <w:rPr>
          <w:rFonts w:ascii="Arial" w:hAnsi="Arial" w:cs="Arial"/>
          <w:i/>
        </w:rPr>
        <w:t xml:space="preserve">elected Councillor </w:t>
      </w:r>
      <w:r w:rsidRPr="00D03A08">
        <w:rPr>
          <w:rFonts w:ascii="Arial" w:hAnsi="Arial" w:cs="Arial"/>
          <w:i/>
        </w:rPr>
        <w:t>brings a variety of skills, knowledge and expe</w:t>
      </w:r>
      <w:r>
        <w:rPr>
          <w:rFonts w:ascii="Arial" w:hAnsi="Arial" w:cs="Arial"/>
          <w:i/>
        </w:rPr>
        <w:t>rience to the role</w:t>
      </w:r>
      <w:r w:rsidRPr="00D03A08">
        <w:rPr>
          <w:rFonts w:ascii="Arial" w:hAnsi="Arial" w:cs="Arial"/>
          <w:i/>
        </w:rPr>
        <w:t xml:space="preserve">.  The Learning and Development Protocol details the learning provision and support that </w:t>
      </w:r>
      <w:r>
        <w:rPr>
          <w:rFonts w:ascii="Arial" w:hAnsi="Arial" w:cs="Arial"/>
          <w:i/>
        </w:rPr>
        <w:t>C</w:t>
      </w:r>
      <w:r w:rsidRPr="00D03A08">
        <w:rPr>
          <w:rFonts w:ascii="Arial" w:hAnsi="Arial" w:cs="Arial"/>
          <w:i/>
        </w:rPr>
        <w:t xml:space="preserve">ouncillors will </w:t>
      </w:r>
      <w:r w:rsidR="00443491">
        <w:rPr>
          <w:rFonts w:ascii="Arial" w:hAnsi="Arial" w:cs="Arial"/>
          <w:i/>
        </w:rPr>
        <w:t xml:space="preserve">be offered </w:t>
      </w:r>
      <w:r w:rsidRPr="00D03A08">
        <w:rPr>
          <w:rFonts w:ascii="Arial" w:hAnsi="Arial" w:cs="Arial"/>
          <w:i/>
        </w:rPr>
        <w:t xml:space="preserve">to help support them in their roles and </w:t>
      </w:r>
      <w:r>
        <w:rPr>
          <w:rFonts w:ascii="Arial" w:hAnsi="Arial" w:cs="Arial"/>
          <w:i/>
        </w:rPr>
        <w:t xml:space="preserve">to </w:t>
      </w:r>
      <w:r w:rsidRPr="00D03A08">
        <w:rPr>
          <w:rFonts w:ascii="Arial" w:hAnsi="Arial" w:cs="Arial"/>
          <w:i/>
        </w:rPr>
        <w:t xml:space="preserve">develop </w:t>
      </w:r>
      <w:r>
        <w:rPr>
          <w:rFonts w:ascii="Arial" w:hAnsi="Arial" w:cs="Arial"/>
          <w:i/>
        </w:rPr>
        <w:t xml:space="preserve">their </w:t>
      </w:r>
      <w:r w:rsidRPr="00D03A08">
        <w:rPr>
          <w:rFonts w:ascii="Arial" w:hAnsi="Arial" w:cs="Arial"/>
          <w:i/>
        </w:rPr>
        <w:t>knowledge as a result of issues such as new legislation or more local issues, whilst contributing to the delivery of the Council’s priorities, objectives and ambitions.</w:t>
      </w:r>
    </w:p>
    <w:tbl>
      <w:tblPr>
        <w:tblStyle w:val="TableGrid"/>
        <w:tblW w:w="0" w:type="auto"/>
        <w:tblLook w:val="04A0" w:firstRow="1" w:lastRow="0" w:firstColumn="1" w:lastColumn="0" w:noHBand="0" w:noVBand="1"/>
      </w:tblPr>
      <w:tblGrid>
        <w:gridCol w:w="3080"/>
        <w:gridCol w:w="3081"/>
        <w:gridCol w:w="3081"/>
      </w:tblGrid>
      <w:tr w:rsidR="00D03A08" w:rsidRPr="00D03A08" w:rsidTr="00FA1A45">
        <w:tc>
          <w:tcPr>
            <w:tcW w:w="3080" w:type="dxa"/>
          </w:tcPr>
          <w:p w:rsidR="00D03A08" w:rsidRPr="00D03A08" w:rsidRDefault="00D03A08" w:rsidP="00AC5A57">
            <w:pPr>
              <w:spacing w:after="200" w:line="276" w:lineRule="auto"/>
              <w:jc w:val="center"/>
              <w:rPr>
                <w:i/>
              </w:rPr>
            </w:pPr>
            <w:r w:rsidRPr="00D03A08">
              <w:rPr>
                <w:i/>
              </w:rPr>
              <w:t>Councillor Judi Billing</w:t>
            </w:r>
          </w:p>
          <w:p w:rsidR="00D03A08" w:rsidRPr="00D03A08" w:rsidRDefault="00D03A08" w:rsidP="00AC5A57">
            <w:pPr>
              <w:spacing w:after="200" w:line="276" w:lineRule="auto"/>
              <w:jc w:val="center"/>
              <w:rPr>
                <w:i/>
              </w:rPr>
            </w:pPr>
          </w:p>
        </w:tc>
        <w:tc>
          <w:tcPr>
            <w:tcW w:w="3081" w:type="dxa"/>
          </w:tcPr>
          <w:p w:rsidR="00D03A08" w:rsidRPr="00D03A08" w:rsidRDefault="00D03A08" w:rsidP="00AC5A57">
            <w:pPr>
              <w:spacing w:after="200" w:line="276" w:lineRule="auto"/>
              <w:jc w:val="center"/>
              <w:rPr>
                <w:i/>
              </w:rPr>
            </w:pPr>
            <w:r w:rsidRPr="00D03A08">
              <w:rPr>
                <w:i/>
              </w:rPr>
              <w:t>Councillor Ruth Brown</w:t>
            </w:r>
          </w:p>
          <w:p w:rsidR="00D03A08" w:rsidRPr="00D03A08" w:rsidRDefault="00D03A08" w:rsidP="00AC5A57">
            <w:pPr>
              <w:spacing w:after="200" w:line="276" w:lineRule="auto"/>
              <w:jc w:val="center"/>
              <w:rPr>
                <w:i/>
              </w:rPr>
            </w:pPr>
          </w:p>
        </w:tc>
        <w:tc>
          <w:tcPr>
            <w:tcW w:w="3081" w:type="dxa"/>
          </w:tcPr>
          <w:p w:rsidR="00D03A08" w:rsidRPr="00D03A08" w:rsidRDefault="00D03A08" w:rsidP="00AC5A57">
            <w:pPr>
              <w:spacing w:after="200" w:line="276" w:lineRule="auto"/>
              <w:jc w:val="center"/>
              <w:rPr>
                <w:i/>
              </w:rPr>
            </w:pPr>
            <w:r w:rsidRPr="00D03A08">
              <w:rPr>
                <w:i/>
              </w:rPr>
              <w:t>Councillor Steve Deakin-Davies</w:t>
            </w:r>
          </w:p>
          <w:p w:rsidR="00D03A08" w:rsidRPr="00D03A08" w:rsidRDefault="00D03A08" w:rsidP="00AC5A57">
            <w:pPr>
              <w:spacing w:after="200" w:line="276" w:lineRule="auto"/>
              <w:jc w:val="center"/>
              <w:rPr>
                <w:i/>
              </w:rPr>
            </w:pPr>
          </w:p>
        </w:tc>
      </w:tr>
    </w:tbl>
    <w:p w:rsidR="00443491" w:rsidRDefault="00443491" w:rsidP="00BA2989">
      <w:pPr>
        <w:jc w:val="both"/>
        <w:rPr>
          <w:rFonts w:ascii="Arial" w:hAnsi="Arial" w:cs="Arial"/>
          <w:b/>
        </w:rPr>
      </w:pPr>
    </w:p>
    <w:p w:rsidR="00D03A08" w:rsidRPr="004058BB" w:rsidRDefault="00D03A08" w:rsidP="00BA2989">
      <w:pPr>
        <w:jc w:val="both"/>
        <w:rPr>
          <w:rFonts w:ascii="Arial" w:hAnsi="Arial" w:cs="Arial"/>
          <w:b/>
        </w:rPr>
      </w:pPr>
      <w:r w:rsidRPr="004058BB">
        <w:rPr>
          <w:rFonts w:ascii="Arial" w:hAnsi="Arial" w:cs="Arial"/>
          <w:b/>
        </w:rPr>
        <w:t>The Member Training Champions:</w:t>
      </w:r>
    </w:p>
    <w:p w:rsidR="0034008C" w:rsidRPr="004058BB" w:rsidRDefault="00D03A08" w:rsidP="00BA2989">
      <w:pPr>
        <w:jc w:val="both"/>
        <w:rPr>
          <w:rFonts w:ascii="Arial" w:hAnsi="Arial" w:cs="Arial"/>
        </w:rPr>
      </w:pPr>
      <w:r w:rsidRPr="004058BB">
        <w:rPr>
          <w:rFonts w:ascii="Arial" w:hAnsi="Arial" w:cs="Arial"/>
        </w:rPr>
        <w:t>T</w:t>
      </w:r>
      <w:r w:rsidR="0034008C" w:rsidRPr="004058BB">
        <w:rPr>
          <w:rFonts w:ascii="Arial" w:hAnsi="Arial" w:cs="Arial"/>
        </w:rPr>
        <w:t xml:space="preserve">hree </w:t>
      </w:r>
      <w:r w:rsidR="00384BE5" w:rsidRPr="004058BB">
        <w:rPr>
          <w:rFonts w:ascii="Arial" w:hAnsi="Arial" w:cs="Arial"/>
        </w:rPr>
        <w:t xml:space="preserve">Group </w:t>
      </w:r>
      <w:r w:rsidR="0034008C" w:rsidRPr="004058BB">
        <w:rPr>
          <w:rFonts w:ascii="Arial" w:hAnsi="Arial" w:cs="Arial"/>
        </w:rPr>
        <w:t xml:space="preserve">Member </w:t>
      </w:r>
      <w:r w:rsidR="00BA2989" w:rsidRPr="004058BB">
        <w:rPr>
          <w:rFonts w:ascii="Arial" w:hAnsi="Arial" w:cs="Arial"/>
        </w:rPr>
        <w:t xml:space="preserve">Training </w:t>
      </w:r>
      <w:r w:rsidR="0034008C" w:rsidRPr="004058BB">
        <w:rPr>
          <w:rFonts w:ascii="Arial" w:hAnsi="Arial" w:cs="Arial"/>
        </w:rPr>
        <w:t xml:space="preserve">Champions </w:t>
      </w:r>
      <w:r w:rsidRPr="004058BB">
        <w:rPr>
          <w:rFonts w:ascii="Arial" w:hAnsi="Arial" w:cs="Arial"/>
        </w:rPr>
        <w:t xml:space="preserve">have been </w:t>
      </w:r>
      <w:r w:rsidR="00A91B72" w:rsidRPr="004058BB">
        <w:rPr>
          <w:rFonts w:ascii="Arial" w:hAnsi="Arial" w:cs="Arial"/>
        </w:rPr>
        <w:t>nominated</w:t>
      </w:r>
      <w:r w:rsidR="00384BE5" w:rsidRPr="004058BB">
        <w:rPr>
          <w:rFonts w:ascii="Arial" w:hAnsi="Arial" w:cs="Arial"/>
        </w:rPr>
        <w:t xml:space="preserve"> and form</w:t>
      </w:r>
      <w:r w:rsidR="00F0603D" w:rsidRPr="004058BB">
        <w:rPr>
          <w:rFonts w:ascii="Arial" w:hAnsi="Arial" w:cs="Arial"/>
        </w:rPr>
        <w:t>ed</w:t>
      </w:r>
      <w:r w:rsidR="00384BE5" w:rsidRPr="004058BB">
        <w:rPr>
          <w:rFonts w:ascii="Arial" w:hAnsi="Arial" w:cs="Arial"/>
        </w:rPr>
        <w:t xml:space="preserve"> a cross party steering group to assist with the identification of learning and development needs, planning and delivery of activities. For 2018-2020 these are</w:t>
      </w:r>
      <w:r w:rsidR="0034008C" w:rsidRPr="004058BB">
        <w:rPr>
          <w:rFonts w:ascii="Arial" w:hAnsi="Arial" w:cs="Arial"/>
        </w:rPr>
        <w:t>:</w:t>
      </w:r>
    </w:p>
    <w:p w:rsidR="0034008C" w:rsidRPr="004058BB" w:rsidRDefault="0034008C" w:rsidP="00BA2989">
      <w:pPr>
        <w:pStyle w:val="ListParagraph"/>
        <w:numPr>
          <w:ilvl w:val="0"/>
          <w:numId w:val="1"/>
        </w:numPr>
        <w:spacing w:after="0"/>
        <w:rPr>
          <w:rFonts w:ascii="Arial" w:hAnsi="Arial" w:cs="Arial"/>
        </w:rPr>
      </w:pPr>
      <w:r w:rsidRPr="004058BB">
        <w:rPr>
          <w:rFonts w:ascii="Arial" w:hAnsi="Arial" w:cs="Arial"/>
        </w:rPr>
        <w:t xml:space="preserve">Councillor Judi Billing </w:t>
      </w:r>
    </w:p>
    <w:p w:rsidR="0034008C" w:rsidRPr="004058BB" w:rsidRDefault="0034008C" w:rsidP="00BA2989">
      <w:pPr>
        <w:pStyle w:val="ListParagraph"/>
        <w:numPr>
          <w:ilvl w:val="0"/>
          <w:numId w:val="1"/>
        </w:numPr>
        <w:spacing w:after="0"/>
        <w:rPr>
          <w:rFonts w:ascii="Arial" w:hAnsi="Arial" w:cs="Arial"/>
        </w:rPr>
      </w:pPr>
      <w:r w:rsidRPr="004058BB">
        <w:rPr>
          <w:rFonts w:ascii="Arial" w:hAnsi="Arial" w:cs="Arial"/>
        </w:rPr>
        <w:t xml:space="preserve">Councillor Ruth Brown </w:t>
      </w:r>
    </w:p>
    <w:p w:rsidR="0034008C" w:rsidRPr="004058BB" w:rsidRDefault="0034008C" w:rsidP="00BA2989">
      <w:pPr>
        <w:pStyle w:val="ListParagraph"/>
        <w:numPr>
          <w:ilvl w:val="0"/>
          <w:numId w:val="1"/>
        </w:numPr>
        <w:spacing w:after="0"/>
        <w:rPr>
          <w:rFonts w:ascii="Arial" w:hAnsi="Arial" w:cs="Arial"/>
        </w:rPr>
      </w:pPr>
      <w:r w:rsidRPr="004058BB">
        <w:rPr>
          <w:rFonts w:ascii="Arial" w:hAnsi="Arial" w:cs="Arial"/>
        </w:rPr>
        <w:t>Councillor Steve Deakin-Davies</w:t>
      </w:r>
    </w:p>
    <w:p w:rsidR="00384BE5" w:rsidRDefault="00384BE5" w:rsidP="00BA2989">
      <w:pPr>
        <w:jc w:val="both"/>
        <w:rPr>
          <w:rFonts w:ascii="Arial" w:hAnsi="Arial" w:cs="Arial"/>
          <w:b/>
        </w:rPr>
      </w:pPr>
    </w:p>
    <w:p w:rsidR="00BA2989" w:rsidRPr="00A91B72" w:rsidRDefault="00BA2989" w:rsidP="00BA2989">
      <w:pPr>
        <w:jc w:val="both"/>
        <w:rPr>
          <w:rFonts w:ascii="Arial" w:hAnsi="Arial" w:cs="Arial"/>
          <w:b/>
        </w:rPr>
      </w:pPr>
      <w:r w:rsidRPr="00A91B72">
        <w:rPr>
          <w:rFonts w:ascii="Arial" w:hAnsi="Arial" w:cs="Arial"/>
          <w:b/>
        </w:rPr>
        <w:t xml:space="preserve">The </w:t>
      </w:r>
      <w:r w:rsidR="00553E08">
        <w:rPr>
          <w:rFonts w:ascii="Arial" w:hAnsi="Arial" w:cs="Arial"/>
          <w:b/>
        </w:rPr>
        <w:t>Councillor</w:t>
      </w:r>
      <w:r w:rsidRPr="00A91B72">
        <w:rPr>
          <w:rFonts w:ascii="Arial" w:hAnsi="Arial" w:cs="Arial"/>
          <w:b/>
        </w:rPr>
        <w:t xml:space="preserve"> </w:t>
      </w:r>
      <w:r w:rsidR="00E73AA2">
        <w:rPr>
          <w:rFonts w:ascii="Arial" w:hAnsi="Arial" w:cs="Arial"/>
          <w:b/>
        </w:rPr>
        <w:t>p</w:t>
      </w:r>
      <w:r w:rsidR="00E73AA2" w:rsidRPr="00A91B72">
        <w:rPr>
          <w:rFonts w:ascii="Arial" w:hAnsi="Arial" w:cs="Arial"/>
          <w:b/>
        </w:rPr>
        <w:t>ledge</w:t>
      </w:r>
      <w:r w:rsidR="00384BE5">
        <w:rPr>
          <w:rFonts w:ascii="Arial" w:hAnsi="Arial" w:cs="Arial"/>
          <w:b/>
        </w:rPr>
        <w:t>:</w:t>
      </w:r>
      <w:r w:rsidRPr="00A91B72">
        <w:rPr>
          <w:rFonts w:ascii="Arial" w:hAnsi="Arial" w:cs="Arial"/>
          <w:b/>
        </w:rPr>
        <w:t xml:space="preserve"> </w:t>
      </w:r>
    </w:p>
    <w:p w:rsidR="00473086" w:rsidRDefault="00553E08" w:rsidP="00A06D65">
      <w:pPr>
        <w:jc w:val="both"/>
        <w:rPr>
          <w:rFonts w:ascii="Arial" w:hAnsi="Arial" w:cs="Arial"/>
        </w:rPr>
      </w:pPr>
      <w:r>
        <w:rPr>
          <w:rFonts w:ascii="Arial" w:hAnsi="Arial" w:cs="Arial"/>
        </w:rPr>
        <w:t>Councillor</w:t>
      </w:r>
      <w:r w:rsidR="00473086">
        <w:rPr>
          <w:rFonts w:ascii="Arial" w:hAnsi="Arial" w:cs="Arial"/>
        </w:rPr>
        <w:t xml:space="preserve">s </w:t>
      </w:r>
      <w:r w:rsidR="00E73AA2">
        <w:rPr>
          <w:rFonts w:ascii="Arial" w:hAnsi="Arial" w:cs="Arial"/>
        </w:rPr>
        <w:t xml:space="preserve">are encouraged to </w:t>
      </w:r>
      <w:r w:rsidR="00473086">
        <w:rPr>
          <w:rFonts w:ascii="Arial" w:hAnsi="Arial" w:cs="Arial"/>
        </w:rPr>
        <w:t xml:space="preserve">undertake an annual training self audit to </w:t>
      </w:r>
      <w:r w:rsidR="00E73AA2">
        <w:rPr>
          <w:rFonts w:ascii="Arial" w:hAnsi="Arial" w:cs="Arial"/>
        </w:rPr>
        <w:t xml:space="preserve">assist in </w:t>
      </w:r>
      <w:r w:rsidR="00473086">
        <w:rPr>
          <w:rFonts w:ascii="Arial" w:hAnsi="Arial" w:cs="Arial"/>
        </w:rPr>
        <w:t>identify</w:t>
      </w:r>
      <w:r w:rsidR="00E73AA2">
        <w:rPr>
          <w:rFonts w:ascii="Arial" w:hAnsi="Arial" w:cs="Arial"/>
        </w:rPr>
        <w:t>ing</w:t>
      </w:r>
      <w:r w:rsidR="00473086">
        <w:rPr>
          <w:rFonts w:ascii="Arial" w:hAnsi="Arial" w:cs="Arial"/>
        </w:rPr>
        <w:t xml:space="preserve"> </w:t>
      </w:r>
      <w:r w:rsidR="00384BE5">
        <w:rPr>
          <w:rFonts w:ascii="Arial" w:hAnsi="Arial" w:cs="Arial"/>
        </w:rPr>
        <w:t xml:space="preserve">their </w:t>
      </w:r>
      <w:r w:rsidR="00473086">
        <w:rPr>
          <w:rFonts w:ascii="Arial" w:hAnsi="Arial" w:cs="Arial"/>
        </w:rPr>
        <w:t>training needs and requirements.</w:t>
      </w:r>
    </w:p>
    <w:p w:rsidR="00A06D65" w:rsidRDefault="00E73AA2" w:rsidP="00A06D65">
      <w:pPr>
        <w:jc w:val="both"/>
        <w:rPr>
          <w:rFonts w:ascii="Arial" w:hAnsi="Arial" w:cs="Arial"/>
        </w:rPr>
      </w:pPr>
      <w:r>
        <w:rPr>
          <w:rFonts w:ascii="Arial" w:hAnsi="Arial" w:cs="Arial"/>
        </w:rPr>
        <w:t>It is important for n</w:t>
      </w:r>
      <w:r w:rsidR="00473086">
        <w:rPr>
          <w:rFonts w:ascii="Arial" w:hAnsi="Arial" w:cs="Arial"/>
        </w:rPr>
        <w:t xml:space="preserve">ewly elected </w:t>
      </w:r>
      <w:r w:rsidR="00553E08">
        <w:rPr>
          <w:rFonts w:ascii="Arial" w:hAnsi="Arial" w:cs="Arial"/>
        </w:rPr>
        <w:t>Councillor</w:t>
      </w:r>
      <w:r w:rsidR="00473086">
        <w:rPr>
          <w:rFonts w:ascii="Arial" w:hAnsi="Arial" w:cs="Arial"/>
        </w:rPr>
        <w:t xml:space="preserve">s to attend induction sessions, </w:t>
      </w:r>
      <w:r>
        <w:rPr>
          <w:rFonts w:ascii="Arial" w:hAnsi="Arial" w:cs="Arial"/>
        </w:rPr>
        <w:t xml:space="preserve">as these </w:t>
      </w:r>
      <w:r w:rsidR="00473086">
        <w:rPr>
          <w:rFonts w:ascii="Arial" w:hAnsi="Arial" w:cs="Arial"/>
        </w:rPr>
        <w:t xml:space="preserve">will </w:t>
      </w:r>
      <w:r w:rsidR="006D4318">
        <w:rPr>
          <w:rFonts w:ascii="Arial" w:hAnsi="Arial" w:cs="Arial"/>
        </w:rPr>
        <w:t>deliver essential</w:t>
      </w:r>
      <w:r>
        <w:rPr>
          <w:rFonts w:ascii="Arial" w:hAnsi="Arial" w:cs="Arial"/>
        </w:rPr>
        <w:t xml:space="preserve"> </w:t>
      </w:r>
      <w:r w:rsidR="00473086">
        <w:rPr>
          <w:rFonts w:ascii="Arial" w:hAnsi="Arial" w:cs="Arial"/>
        </w:rPr>
        <w:t xml:space="preserve">training and as well as </w:t>
      </w:r>
      <w:r>
        <w:rPr>
          <w:rFonts w:ascii="Arial" w:hAnsi="Arial" w:cs="Arial"/>
        </w:rPr>
        <w:t>provid</w:t>
      </w:r>
      <w:r w:rsidR="00B55CD4">
        <w:rPr>
          <w:rFonts w:ascii="Arial" w:hAnsi="Arial" w:cs="Arial"/>
        </w:rPr>
        <w:t>e</w:t>
      </w:r>
      <w:r>
        <w:rPr>
          <w:rFonts w:ascii="Arial" w:hAnsi="Arial" w:cs="Arial"/>
        </w:rPr>
        <w:t xml:space="preserve"> an opportunity to </w:t>
      </w:r>
      <w:r w:rsidR="00473086">
        <w:rPr>
          <w:rFonts w:ascii="Arial" w:hAnsi="Arial" w:cs="Arial"/>
        </w:rPr>
        <w:t>discuss other training needs.  Th</w:t>
      </w:r>
      <w:r>
        <w:rPr>
          <w:rFonts w:ascii="Arial" w:hAnsi="Arial" w:cs="Arial"/>
        </w:rPr>
        <w:t xml:space="preserve">e sessions </w:t>
      </w:r>
      <w:r w:rsidR="00473086">
        <w:rPr>
          <w:rFonts w:ascii="Arial" w:hAnsi="Arial" w:cs="Arial"/>
        </w:rPr>
        <w:t xml:space="preserve">will be delivered in a variety of ways, internally, by e-learning and externally if required. Training shall be logged through the Council’s GrowZone system (or equivalent replacement system). </w:t>
      </w:r>
      <w:r w:rsidR="0016656B">
        <w:rPr>
          <w:rFonts w:ascii="Arial" w:hAnsi="Arial" w:cs="Arial"/>
        </w:rPr>
        <w:t>Councillor</w:t>
      </w:r>
      <w:r w:rsidR="00A06D65" w:rsidRPr="00473086">
        <w:rPr>
          <w:rFonts w:ascii="Arial" w:hAnsi="Arial" w:cs="Arial"/>
        </w:rPr>
        <w:t xml:space="preserve">s can expect </w:t>
      </w:r>
      <w:r w:rsidR="00473086">
        <w:rPr>
          <w:rFonts w:ascii="Arial" w:hAnsi="Arial" w:cs="Arial"/>
        </w:rPr>
        <w:t xml:space="preserve">training </w:t>
      </w:r>
      <w:r w:rsidR="00A06D65" w:rsidRPr="00473086">
        <w:rPr>
          <w:rFonts w:ascii="Arial" w:hAnsi="Arial" w:cs="Arial"/>
        </w:rPr>
        <w:t>from Officers</w:t>
      </w:r>
      <w:r w:rsidR="00473086">
        <w:rPr>
          <w:rFonts w:ascii="Arial" w:hAnsi="Arial" w:cs="Arial"/>
        </w:rPr>
        <w:t xml:space="preserve"> and will be </w:t>
      </w:r>
      <w:r w:rsidR="006D4318">
        <w:rPr>
          <w:rFonts w:ascii="Arial" w:hAnsi="Arial" w:cs="Arial"/>
        </w:rPr>
        <w:t>encouraged to</w:t>
      </w:r>
      <w:r w:rsidR="00473086">
        <w:rPr>
          <w:rFonts w:ascii="Arial" w:hAnsi="Arial" w:cs="Arial"/>
        </w:rPr>
        <w:t xml:space="preserve"> attend</w:t>
      </w:r>
      <w:r w:rsidR="00A06D65" w:rsidRPr="00473086">
        <w:rPr>
          <w:rFonts w:ascii="Arial" w:hAnsi="Arial" w:cs="Arial"/>
        </w:rPr>
        <w:t xml:space="preserve"> training and development in order to </w:t>
      </w:r>
      <w:r w:rsidR="00442789">
        <w:rPr>
          <w:rFonts w:ascii="Arial" w:hAnsi="Arial" w:cs="Arial"/>
        </w:rPr>
        <w:t xml:space="preserve">nurture the skills and knowledge of the </w:t>
      </w:r>
      <w:r w:rsidR="00A06D65" w:rsidRPr="00473086">
        <w:rPr>
          <w:rFonts w:ascii="Arial" w:hAnsi="Arial" w:cs="Arial"/>
        </w:rPr>
        <w:t>role.</w:t>
      </w:r>
    </w:p>
    <w:p w:rsidR="00384BE5" w:rsidRDefault="00384BE5" w:rsidP="00384BE5">
      <w:pPr>
        <w:jc w:val="both"/>
        <w:rPr>
          <w:rFonts w:ascii="Arial" w:hAnsi="Arial" w:cs="Arial"/>
        </w:rPr>
      </w:pPr>
      <w:r>
        <w:rPr>
          <w:rFonts w:ascii="Arial" w:hAnsi="Arial" w:cs="Arial"/>
        </w:rPr>
        <w:t>Further details on the corporate Induction can be found below.</w:t>
      </w:r>
    </w:p>
    <w:p w:rsidR="00384BE5" w:rsidRDefault="00384BE5" w:rsidP="000441C9">
      <w:pPr>
        <w:jc w:val="both"/>
        <w:rPr>
          <w:rFonts w:ascii="Arial" w:hAnsi="Arial" w:cs="Arial"/>
          <w:b/>
        </w:rPr>
      </w:pPr>
    </w:p>
    <w:p w:rsidR="00A06D65" w:rsidRPr="00473086" w:rsidRDefault="00A06D65" w:rsidP="000441C9">
      <w:pPr>
        <w:jc w:val="both"/>
        <w:rPr>
          <w:rFonts w:ascii="Arial" w:hAnsi="Arial" w:cs="Arial"/>
          <w:b/>
        </w:rPr>
      </w:pPr>
      <w:r w:rsidRPr="00473086">
        <w:rPr>
          <w:rFonts w:ascii="Arial" w:hAnsi="Arial" w:cs="Arial"/>
          <w:b/>
        </w:rPr>
        <w:lastRenderedPageBreak/>
        <w:t>Compulsory training:</w:t>
      </w:r>
    </w:p>
    <w:p w:rsidR="00780D28" w:rsidRDefault="00473086" w:rsidP="00473086">
      <w:pPr>
        <w:jc w:val="both"/>
        <w:rPr>
          <w:rFonts w:ascii="Arial" w:hAnsi="Arial" w:cs="Arial"/>
        </w:rPr>
      </w:pPr>
      <w:r w:rsidRPr="00473086">
        <w:rPr>
          <w:rFonts w:ascii="Arial" w:hAnsi="Arial" w:cs="Arial"/>
        </w:rPr>
        <w:t xml:space="preserve">As part of the </w:t>
      </w:r>
      <w:r w:rsidR="00384BE5">
        <w:rPr>
          <w:rFonts w:ascii="Arial" w:hAnsi="Arial" w:cs="Arial"/>
        </w:rPr>
        <w:t xml:space="preserve">NHDC </w:t>
      </w:r>
      <w:r w:rsidRPr="00473086">
        <w:rPr>
          <w:rFonts w:ascii="Arial" w:hAnsi="Arial" w:cs="Arial"/>
        </w:rPr>
        <w:t>Council</w:t>
      </w:r>
      <w:r w:rsidR="00384BE5">
        <w:rPr>
          <w:rFonts w:ascii="Arial" w:hAnsi="Arial" w:cs="Arial"/>
        </w:rPr>
        <w:t>lor</w:t>
      </w:r>
      <w:r w:rsidRPr="00473086">
        <w:rPr>
          <w:rFonts w:ascii="Arial" w:hAnsi="Arial" w:cs="Arial"/>
        </w:rPr>
        <w:t>’s Code of Conduct</w:t>
      </w:r>
      <w:r w:rsidR="00780D28">
        <w:rPr>
          <w:rStyle w:val="FootnoteReference"/>
          <w:rFonts w:ascii="Arial" w:hAnsi="Arial" w:cs="Arial"/>
        </w:rPr>
        <w:footnoteReference w:id="1"/>
      </w:r>
      <w:r w:rsidR="00384BE5">
        <w:rPr>
          <w:rFonts w:ascii="Arial" w:hAnsi="Arial" w:cs="Arial"/>
        </w:rPr>
        <w:t>,</w:t>
      </w:r>
      <w:r w:rsidRPr="00473086">
        <w:rPr>
          <w:rFonts w:ascii="Arial" w:hAnsi="Arial" w:cs="Arial"/>
        </w:rPr>
        <w:t xml:space="preserve"> </w:t>
      </w:r>
      <w:r w:rsidR="00442789">
        <w:rPr>
          <w:rFonts w:ascii="Arial" w:hAnsi="Arial" w:cs="Arial"/>
        </w:rPr>
        <w:t xml:space="preserve">it is necessary for </w:t>
      </w:r>
      <w:r w:rsidR="00553E08">
        <w:rPr>
          <w:rFonts w:ascii="Arial" w:hAnsi="Arial" w:cs="Arial"/>
        </w:rPr>
        <w:t>Councillor</w:t>
      </w:r>
      <w:r w:rsidRPr="00473086">
        <w:rPr>
          <w:rFonts w:ascii="Arial" w:hAnsi="Arial" w:cs="Arial"/>
        </w:rPr>
        <w:t>s to attend compulsory training provided by the authority</w:t>
      </w:r>
      <w:r w:rsidR="00384BE5">
        <w:rPr>
          <w:rFonts w:ascii="Arial" w:hAnsi="Arial" w:cs="Arial"/>
        </w:rPr>
        <w:t xml:space="preserve">. </w:t>
      </w:r>
      <w:r w:rsidR="00780D28">
        <w:rPr>
          <w:rFonts w:ascii="Arial" w:hAnsi="Arial" w:cs="Arial"/>
        </w:rPr>
        <w:t>I</w:t>
      </w:r>
      <w:r w:rsidR="00384BE5">
        <w:rPr>
          <w:rFonts w:ascii="Arial" w:hAnsi="Arial" w:cs="Arial"/>
        </w:rPr>
        <w:t>t will be compulsory if</w:t>
      </w:r>
      <w:r w:rsidR="00780D28">
        <w:rPr>
          <w:rFonts w:ascii="Arial" w:hAnsi="Arial" w:cs="Arial"/>
        </w:rPr>
        <w:t>:</w:t>
      </w:r>
    </w:p>
    <w:p w:rsidR="00780D28" w:rsidRDefault="00384BE5" w:rsidP="00780D28">
      <w:pPr>
        <w:pStyle w:val="ListParagraph"/>
        <w:numPr>
          <w:ilvl w:val="0"/>
          <w:numId w:val="2"/>
        </w:numPr>
        <w:jc w:val="both"/>
        <w:rPr>
          <w:rFonts w:ascii="Arial" w:hAnsi="Arial" w:cs="Arial"/>
        </w:rPr>
      </w:pPr>
      <w:r w:rsidRPr="00780D28">
        <w:rPr>
          <w:rFonts w:ascii="Arial" w:hAnsi="Arial" w:cs="Arial"/>
        </w:rPr>
        <w:t xml:space="preserve">Full Council, Cabinet or a Committee decides it is, </w:t>
      </w:r>
      <w:r w:rsidR="00473086" w:rsidRPr="00780D28">
        <w:rPr>
          <w:rFonts w:ascii="Arial" w:hAnsi="Arial" w:cs="Arial"/>
        </w:rPr>
        <w:t>or</w:t>
      </w:r>
      <w:r w:rsidRPr="00780D28">
        <w:rPr>
          <w:rFonts w:ascii="Arial" w:hAnsi="Arial" w:cs="Arial"/>
        </w:rPr>
        <w:t xml:space="preserve"> </w:t>
      </w:r>
    </w:p>
    <w:p w:rsidR="00780D28" w:rsidRDefault="00384BE5" w:rsidP="00780D28">
      <w:pPr>
        <w:pStyle w:val="ListParagraph"/>
        <w:numPr>
          <w:ilvl w:val="0"/>
          <w:numId w:val="2"/>
        </w:numPr>
        <w:jc w:val="both"/>
        <w:rPr>
          <w:rFonts w:ascii="Arial" w:hAnsi="Arial" w:cs="Arial"/>
        </w:rPr>
      </w:pPr>
      <w:r w:rsidRPr="00780D28">
        <w:rPr>
          <w:rFonts w:ascii="Arial" w:hAnsi="Arial" w:cs="Arial"/>
        </w:rPr>
        <w:t>Group Leaders agree that it should be compulsory with any of the Statutory Officers (Head of Paid Service; Section 151 Officer/Chief Finance Officer; Monitoring Officer/Chief Legal Officer)</w:t>
      </w:r>
      <w:r w:rsidR="00780D28">
        <w:rPr>
          <w:rFonts w:ascii="Arial" w:hAnsi="Arial" w:cs="Arial"/>
        </w:rPr>
        <w:t>; or</w:t>
      </w:r>
    </w:p>
    <w:p w:rsidR="00780D28" w:rsidRDefault="00780D28" w:rsidP="000441C9">
      <w:pPr>
        <w:pStyle w:val="ListParagraph"/>
        <w:numPr>
          <w:ilvl w:val="0"/>
          <w:numId w:val="2"/>
        </w:numPr>
        <w:jc w:val="both"/>
        <w:rPr>
          <w:rFonts w:ascii="Arial" w:hAnsi="Arial" w:cs="Arial"/>
        </w:rPr>
      </w:pPr>
      <w:r w:rsidRPr="00780D28">
        <w:rPr>
          <w:rFonts w:ascii="Arial" w:hAnsi="Arial" w:cs="Arial"/>
        </w:rPr>
        <w:t xml:space="preserve">a Councillor is directed to attend training following </w:t>
      </w:r>
      <w:r w:rsidR="00473086" w:rsidRPr="00780D28">
        <w:rPr>
          <w:rFonts w:ascii="Arial" w:hAnsi="Arial" w:cs="Arial"/>
        </w:rPr>
        <w:t xml:space="preserve">a Councillor </w:t>
      </w:r>
      <w:r w:rsidRPr="00780D28">
        <w:rPr>
          <w:rFonts w:ascii="Arial" w:hAnsi="Arial" w:cs="Arial"/>
        </w:rPr>
        <w:t>c</w:t>
      </w:r>
      <w:r w:rsidR="00473086" w:rsidRPr="00780D28">
        <w:rPr>
          <w:rFonts w:ascii="Arial" w:hAnsi="Arial" w:cs="Arial"/>
        </w:rPr>
        <w:t xml:space="preserve">onduct complaint.  </w:t>
      </w:r>
    </w:p>
    <w:p w:rsidR="00473086" w:rsidRPr="00780D28" w:rsidRDefault="00780D28" w:rsidP="000441C9">
      <w:pPr>
        <w:pStyle w:val="ListParagraph"/>
        <w:numPr>
          <w:ilvl w:val="0"/>
          <w:numId w:val="2"/>
        </w:numPr>
        <w:jc w:val="both"/>
        <w:rPr>
          <w:rFonts w:ascii="Arial" w:hAnsi="Arial" w:cs="Arial"/>
        </w:rPr>
      </w:pPr>
      <w:r>
        <w:rPr>
          <w:rFonts w:ascii="Arial" w:hAnsi="Arial" w:cs="Arial"/>
        </w:rPr>
        <w:t xml:space="preserve">If a </w:t>
      </w:r>
      <w:r w:rsidR="00384BE5" w:rsidRPr="00780D28">
        <w:rPr>
          <w:rFonts w:ascii="Arial" w:hAnsi="Arial" w:cs="Arial"/>
        </w:rPr>
        <w:t xml:space="preserve">Councillor </w:t>
      </w:r>
      <w:r>
        <w:rPr>
          <w:rFonts w:ascii="Arial" w:hAnsi="Arial" w:cs="Arial"/>
        </w:rPr>
        <w:t xml:space="preserve">sits on </w:t>
      </w:r>
      <w:r w:rsidR="00384BE5" w:rsidRPr="00780D28">
        <w:rPr>
          <w:rFonts w:ascii="Arial" w:hAnsi="Arial" w:cs="Arial"/>
        </w:rPr>
        <w:t xml:space="preserve">of the Planning Control or Licensing and Appeals Committee.  </w:t>
      </w:r>
      <w:r>
        <w:rPr>
          <w:rFonts w:ascii="Arial" w:hAnsi="Arial" w:cs="Arial"/>
        </w:rPr>
        <w:t>[</w:t>
      </w:r>
      <w:r>
        <w:rPr>
          <w:rFonts w:ascii="Arial" w:hAnsi="Arial" w:cs="Arial"/>
          <w:i/>
        </w:rPr>
        <w:t xml:space="preserve">NB </w:t>
      </w:r>
      <w:r w:rsidR="00384BE5" w:rsidRPr="00780D28">
        <w:rPr>
          <w:rFonts w:ascii="Arial" w:hAnsi="Arial" w:cs="Arial"/>
        </w:rPr>
        <w:t xml:space="preserve">Councillors cannot participate in decision making at </w:t>
      </w:r>
      <w:r>
        <w:rPr>
          <w:rFonts w:ascii="Arial" w:hAnsi="Arial" w:cs="Arial"/>
        </w:rPr>
        <w:t xml:space="preserve">that </w:t>
      </w:r>
      <w:r w:rsidR="00384BE5" w:rsidRPr="00780D28">
        <w:rPr>
          <w:rFonts w:ascii="Arial" w:hAnsi="Arial" w:cs="Arial"/>
        </w:rPr>
        <w:t>Committee unless the compulsory training has been completed</w:t>
      </w:r>
      <w:r>
        <w:rPr>
          <w:rFonts w:ascii="Arial" w:hAnsi="Arial" w:cs="Arial"/>
        </w:rPr>
        <w:t>]</w:t>
      </w:r>
      <w:r w:rsidR="00384BE5" w:rsidRPr="00780D28">
        <w:rPr>
          <w:rFonts w:ascii="Arial" w:hAnsi="Arial" w:cs="Arial"/>
        </w:rPr>
        <w:t>.</w:t>
      </w:r>
    </w:p>
    <w:p w:rsidR="00340164" w:rsidRDefault="00780D28" w:rsidP="000441C9">
      <w:pPr>
        <w:jc w:val="both"/>
        <w:rPr>
          <w:rFonts w:ascii="Arial" w:hAnsi="Arial" w:cs="Arial"/>
        </w:rPr>
      </w:pPr>
      <w:r w:rsidRPr="00780D28">
        <w:rPr>
          <w:rFonts w:ascii="Arial" w:hAnsi="Arial" w:cs="Arial"/>
        </w:rPr>
        <w:t>Examples of compulsory training</w:t>
      </w:r>
      <w:r w:rsidR="0016656B" w:rsidRPr="00780D28">
        <w:rPr>
          <w:rFonts w:ascii="Arial" w:hAnsi="Arial" w:cs="Arial"/>
        </w:rPr>
        <w:t xml:space="preserve"> include: Safeguarding, Data Protection, Anti-bribery and </w:t>
      </w:r>
      <w:r w:rsidRPr="00780D28">
        <w:rPr>
          <w:rFonts w:ascii="Arial" w:hAnsi="Arial" w:cs="Arial"/>
        </w:rPr>
        <w:t xml:space="preserve">Councillor </w:t>
      </w:r>
      <w:r w:rsidR="0016656B" w:rsidRPr="00780D28">
        <w:rPr>
          <w:rFonts w:ascii="Arial" w:hAnsi="Arial" w:cs="Arial"/>
        </w:rPr>
        <w:t>Code of Conduct.</w:t>
      </w:r>
    </w:p>
    <w:p w:rsidR="00780D28" w:rsidRPr="00473086" w:rsidRDefault="002841EE" w:rsidP="000441C9">
      <w:pPr>
        <w:jc w:val="both"/>
        <w:rPr>
          <w:rFonts w:ascii="Arial" w:hAnsi="Arial" w:cs="Arial"/>
        </w:rPr>
      </w:pPr>
      <w:r>
        <w:rPr>
          <w:rFonts w:ascii="Arial" w:hAnsi="Arial" w:cs="Arial"/>
        </w:rPr>
        <w:t>It is understood that Councillors are busy and relevant officers will use their best endeavours to accommodate training flexibly</w:t>
      </w:r>
      <w:r w:rsidR="007C14F2">
        <w:rPr>
          <w:rFonts w:ascii="Arial" w:hAnsi="Arial" w:cs="Arial"/>
        </w:rPr>
        <w:t xml:space="preserve">.  In return </w:t>
      </w:r>
      <w:r>
        <w:rPr>
          <w:rFonts w:ascii="Arial" w:hAnsi="Arial" w:cs="Arial"/>
        </w:rPr>
        <w:t xml:space="preserve">Councillors </w:t>
      </w:r>
      <w:r w:rsidR="007C14F2">
        <w:rPr>
          <w:rFonts w:ascii="Arial" w:hAnsi="Arial" w:cs="Arial"/>
        </w:rPr>
        <w:t xml:space="preserve">are encouraged </w:t>
      </w:r>
      <w:r>
        <w:rPr>
          <w:rFonts w:ascii="Arial" w:hAnsi="Arial" w:cs="Arial"/>
        </w:rPr>
        <w:t xml:space="preserve">to attend </w:t>
      </w:r>
      <w:r w:rsidR="004B0E19">
        <w:rPr>
          <w:rFonts w:ascii="Arial" w:hAnsi="Arial" w:cs="Arial"/>
        </w:rPr>
        <w:t>/ and or participate in a</w:t>
      </w:r>
      <w:r w:rsidR="007C14F2">
        <w:rPr>
          <w:rFonts w:ascii="Arial" w:hAnsi="Arial" w:cs="Arial"/>
        </w:rPr>
        <w:t>ny</w:t>
      </w:r>
      <w:r w:rsidR="004B0E19">
        <w:rPr>
          <w:rFonts w:ascii="Arial" w:hAnsi="Arial" w:cs="Arial"/>
        </w:rPr>
        <w:t xml:space="preserve"> session to meet these requirements</w:t>
      </w:r>
      <w:r>
        <w:rPr>
          <w:rFonts w:ascii="Arial" w:hAnsi="Arial" w:cs="Arial"/>
        </w:rPr>
        <w:t>.</w:t>
      </w:r>
    </w:p>
    <w:p w:rsidR="004B0E19" w:rsidRDefault="004B0E19" w:rsidP="000441C9">
      <w:pPr>
        <w:jc w:val="both"/>
        <w:rPr>
          <w:rFonts w:ascii="Arial" w:hAnsi="Arial" w:cs="Arial"/>
          <w:b/>
        </w:rPr>
      </w:pPr>
    </w:p>
    <w:p w:rsidR="000441C9" w:rsidRPr="00473086" w:rsidRDefault="000441C9" w:rsidP="000441C9">
      <w:pPr>
        <w:jc w:val="both"/>
        <w:rPr>
          <w:rFonts w:ascii="Arial" w:hAnsi="Arial" w:cs="Arial"/>
          <w:b/>
        </w:rPr>
      </w:pPr>
      <w:r w:rsidRPr="00473086">
        <w:rPr>
          <w:rFonts w:ascii="Arial" w:hAnsi="Arial" w:cs="Arial"/>
          <w:b/>
        </w:rPr>
        <w:t xml:space="preserve">Specialised </w:t>
      </w:r>
      <w:r w:rsidR="004B0E19">
        <w:rPr>
          <w:rFonts w:ascii="Arial" w:hAnsi="Arial" w:cs="Arial"/>
          <w:b/>
        </w:rPr>
        <w:t xml:space="preserve">/ other </w:t>
      </w:r>
      <w:r w:rsidRPr="00473086">
        <w:rPr>
          <w:rFonts w:ascii="Arial" w:hAnsi="Arial" w:cs="Arial"/>
          <w:b/>
        </w:rPr>
        <w:t>training:</w:t>
      </w:r>
    </w:p>
    <w:p w:rsidR="000441C9" w:rsidRPr="00473086" w:rsidRDefault="00442789" w:rsidP="000441C9">
      <w:pPr>
        <w:jc w:val="both"/>
        <w:rPr>
          <w:rFonts w:ascii="Arial" w:hAnsi="Arial" w:cs="Arial"/>
        </w:rPr>
      </w:pPr>
      <w:r>
        <w:rPr>
          <w:rFonts w:ascii="Arial" w:hAnsi="Arial" w:cs="Arial"/>
        </w:rPr>
        <w:t xml:space="preserve">Outside of any compulsory training </w:t>
      </w:r>
      <w:r w:rsidR="00553E08">
        <w:rPr>
          <w:rFonts w:ascii="Arial" w:hAnsi="Arial" w:cs="Arial"/>
        </w:rPr>
        <w:t>Councillor</w:t>
      </w:r>
      <w:r w:rsidR="000441C9" w:rsidRPr="00473086">
        <w:rPr>
          <w:rFonts w:ascii="Arial" w:hAnsi="Arial" w:cs="Arial"/>
        </w:rPr>
        <w:t xml:space="preserve">s </w:t>
      </w:r>
      <w:r w:rsidR="007C14F2">
        <w:rPr>
          <w:rFonts w:ascii="Arial" w:hAnsi="Arial" w:cs="Arial"/>
        </w:rPr>
        <w:t xml:space="preserve">are encouraged to </w:t>
      </w:r>
      <w:r w:rsidR="000441C9" w:rsidRPr="00473086">
        <w:rPr>
          <w:rFonts w:ascii="Arial" w:hAnsi="Arial" w:cs="Arial"/>
        </w:rPr>
        <w:t xml:space="preserve">attend any specialised training </w:t>
      </w:r>
      <w:r w:rsidR="004B0E19">
        <w:rPr>
          <w:rFonts w:ascii="Arial" w:hAnsi="Arial" w:cs="Arial"/>
        </w:rPr>
        <w:t>or development events</w:t>
      </w:r>
      <w:r w:rsidR="000441C9" w:rsidRPr="00473086">
        <w:rPr>
          <w:rFonts w:ascii="Arial" w:hAnsi="Arial" w:cs="Arial"/>
        </w:rPr>
        <w:t xml:space="preserve"> </w:t>
      </w:r>
      <w:r w:rsidR="0096143C" w:rsidRPr="00473086">
        <w:rPr>
          <w:rFonts w:ascii="Arial" w:hAnsi="Arial" w:cs="Arial"/>
        </w:rPr>
        <w:t>provided</w:t>
      </w:r>
      <w:r w:rsidR="0096143C">
        <w:rPr>
          <w:rFonts w:ascii="Arial" w:hAnsi="Arial" w:cs="Arial"/>
        </w:rPr>
        <w:t>. These</w:t>
      </w:r>
      <w:r w:rsidR="000441C9" w:rsidRPr="00473086">
        <w:rPr>
          <w:rFonts w:ascii="Arial" w:hAnsi="Arial" w:cs="Arial"/>
        </w:rPr>
        <w:t xml:space="preserve"> </w:t>
      </w:r>
      <w:r w:rsidR="00BA2989" w:rsidRPr="00473086">
        <w:rPr>
          <w:rFonts w:ascii="Arial" w:hAnsi="Arial" w:cs="Arial"/>
        </w:rPr>
        <w:t xml:space="preserve">are </w:t>
      </w:r>
      <w:r w:rsidR="000441C9" w:rsidRPr="00473086">
        <w:rPr>
          <w:rFonts w:ascii="Arial" w:hAnsi="Arial" w:cs="Arial"/>
        </w:rPr>
        <w:t xml:space="preserve">designed to extend knowledge in matters such as planning and licensing law, regulations, procedures, Codes of Practice and the Development Plans beyond the minimum referred to in the above and therefore </w:t>
      </w:r>
      <w:r w:rsidR="00015954">
        <w:rPr>
          <w:rFonts w:ascii="Arial" w:hAnsi="Arial" w:cs="Arial"/>
        </w:rPr>
        <w:t xml:space="preserve">support </w:t>
      </w:r>
      <w:r w:rsidR="00015954" w:rsidRPr="00473086">
        <w:rPr>
          <w:rFonts w:ascii="Arial" w:hAnsi="Arial" w:cs="Arial"/>
        </w:rPr>
        <w:t>Councillors</w:t>
      </w:r>
      <w:r w:rsidR="00D553C9" w:rsidRPr="00473086">
        <w:rPr>
          <w:rFonts w:ascii="Arial" w:hAnsi="Arial" w:cs="Arial"/>
        </w:rPr>
        <w:t xml:space="preserve"> t</w:t>
      </w:r>
      <w:r w:rsidR="00BA2989" w:rsidRPr="00473086">
        <w:rPr>
          <w:rFonts w:ascii="Arial" w:hAnsi="Arial" w:cs="Arial"/>
        </w:rPr>
        <w:t xml:space="preserve">o carry out their </w:t>
      </w:r>
      <w:r w:rsidR="000441C9" w:rsidRPr="00473086">
        <w:rPr>
          <w:rFonts w:ascii="Arial" w:hAnsi="Arial" w:cs="Arial"/>
        </w:rPr>
        <w:t xml:space="preserve">role effectively. </w:t>
      </w:r>
      <w:r w:rsidR="004B0E19">
        <w:rPr>
          <w:rFonts w:ascii="Arial" w:hAnsi="Arial" w:cs="Arial"/>
        </w:rPr>
        <w:t xml:space="preserve">Where </w:t>
      </w:r>
      <w:r w:rsidR="00553E08">
        <w:rPr>
          <w:rFonts w:ascii="Arial" w:hAnsi="Arial" w:cs="Arial"/>
        </w:rPr>
        <w:t>Councillor</w:t>
      </w:r>
      <w:r w:rsidR="000441C9" w:rsidRPr="00473086">
        <w:rPr>
          <w:rFonts w:ascii="Arial" w:hAnsi="Arial" w:cs="Arial"/>
        </w:rPr>
        <w:t>s are invited</w:t>
      </w:r>
      <w:r w:rsidR="004B0E19">
        <w:rPr>
          <w:rFonts w:ascii="Arial" w:hAnsi="Arial" w:cs="Arial"/>
        </w:rPr>
        <w:t xml:space="preserve"> to</w:t>
      </w:r>
      <w:r w:rsidR="000441C9" w:rsidRPr="00473086">
        <w:rPr>
          <w:rFonts w:ascii="Arial" w:hAnsi="Arial" w:cs="Arial"/>
        </w:rPr>
        <w:t xml:space="preserve"> annual refresher training</w:t>
      </w:r>
      <w:r w:rsidR="004B0E19">
        <w:rPr>
          <w:rFonts w:ascii="Arial" w:hAnsi="Arial" w:cs="Arial"/>
        </w:rPr>
        <w:t>, they</w:t>
      </w:r>
      <w:r w:rsidR="000441C9" w:rsidRPr="00473086">
        <w:rPr>
          <w:rFonts w:ascii="Arial" w:hAnsi="Arial" w:cs="Arial"/>
        </w:rPr>
        <w:t xml:space="preserve"> should endeavour to attend.</w:t>
      </w:r>
    </w:p>
    <w:p w:rsidR="00A06D65" w:rsidRPr="00473086" w:rsidRDefault="000441C9" w:rsidP="000441C9">
      <w:pPr>
        <w:jc w:val="both"/>
        <w:rPr>
          <w:rFonts w:ascii="Arial" w:hAnsi="Arial" w:cs="Arial"/>
        </w:rPr>
      </w:pPr>
      <w:r w:rsidRPr="00473086">
        <w:rPr>
          <w:rFonts w:ascii="Arial" w:hAnsi="Arial" w:cs="Arial"/>
        </w:rPr>
        <w:t xml:space="preserve"> </w:t>
      </w:r>
    </w:p>
    <w:p w:rsidR="00A66147" w:rsidRPr="00473086" w:rsidRDefault="006A7E03" w:rsidP="00A66147">
      <w:pPr>
        <w:jc w:val="both"/>
        <w:rPr>
          <w:rFonts w:ascii="Arial" w:hAnsi="Arial" w:cs="Arial"/>
          <w:b/>
        </w:rPr>
      </w:pPr>
      <w:r>
        <w:rPr>
          <w:rFonts w:ascii="Arial" w:hAnsi="Arial" w:cs="Arial"/>
          <w:b/>
        </w:rPr>
        <w:t>Equality of o</w:t>
      </w:r>
      <w:r w:rsidR="00A66147" w:rsidRPr="00473086">
        <w:rPr>
          <w:rFonts w:ascii="Arial" w:hAnsi="Arial" w:cs="Arial"/>
          <w:b/>
        </w:rPr>
        <w:t>pportunity</w:t>
      </w:r>
    </w:p>
    <w:p w:rsidR="00A66147" w:rsidRPr="00473086" w:rsidRDefault="004B0E19" w:rsidP="00A66147">
      <w:pPr>
        <w:jc w:val="both"/>
        <w:rPr>
          <w:rFonts w:ascii="Arial" w:hAnsi="Arial" w:cs="Arial"/>
        </w:rPr>
      </w:pPr>
      <w:r>
        <w:rPr>
          <w:rFonts w:ascii="Arial" w:hAnsi="Arial" w:cs="Arial"/>
        </w:rPr>
        <w:t>NHDC</w:t>
      </w:r>
      <w:r w:rsidR="00A66147" w:rsidRPr="00473086">
        <w:rPr>
          <w:rFonts w:ascii="Arial" w:hAnsi="Arial" w:cs="Arial"/>
        </w:rPr>
        <w:t xml:space="preserve"> is committed to the principle of equality in the learning and development opportunities and activities for all </w:t>
      </w:r>
      <w:r w:rsidR="00553E08">
        <w:rPr>
          <w:rFonts w:ascii="Arial" w:hAnsi="Arial" w:cs="Arial"/>
        </w:rPr>
        <w:t>Councillor</w:t>
      </w:r>
      <w:r w:rsidR="00A66147" w:rsidRPr="00473086">
        <w:rPr>
          <w:rFonts w:ascii="Arial" w:hAnsi="Arial" w:cs="Arial"/>
        </w:rPr>
        <w:t>s.</w:t>
      </w:r>
    </w:p>
    <w:p w:rsidR="00A66147" w:rsidRPr="00473086" w:rsidRDefault="00BA2989" w:rsidP="00A66147">
      <w:pPr>
        <w:jc w:val="both"/>
        <w:rPr>
          <w:rFonts w:ascii="Arial" w:hAnsi="Arial" w:cs="Arial"/>
        </w:rPr>
      </w:pPr>
      <w:r w:rsidRPr="00473086">
        <w:rPr>
          <w:rFonts w:ascii="Arial" w:hAnsi="Arial" w:cs="Arial"/>
        </w:rPr>
        <w:t xml:space="preserve">It is acknowledged that </w:t>
      </w:r>
      <w:r w:rsidR="00553E08">
        <w:rPr>
          <w:rFonts w:ascii="Arial" w:hAnsi="Arial" w:cs="Arial"/>
        </w:rPr>
        <w:t>Councillor</w:t>
      </w:r>
      <w:r w:rsidR="00A66147" w:rsidRPr="00473086">
        <w:rPr>
          <w:rFonts w:ascii="Arial" w:hAnsi="Arial" w:cs="Arial"/>
        </w:rPr>
        <w:t xml:space="preserve">s </w:t>
      </w:r>
      <w:r w:rsidRPr="00473086">
        <w:rPr>
          <w:rFonts w:ascii="Arial" w:hAnsi="Arial" w:cs="Arial"/>
        </w:rPr>
        <w:t xml:space="preserve">have </w:t>
      </w:r>
      <w:r w:rsidR="00D553C9" w:rsidRPr="00473086">
        <w:rPr>
          <w:rFonts w:ascii="Arial" w:hAnsi="Arial" w:cs="Arial"/>
        </w:rPr>
        <w:t>m</w:t>
      </w:r>
      <w:r w:rsidRPr="00473086">
        <w:rPr>
          <w:rFonts w:ascii="Arial" w:hAnsi="Arial" w:cs="Arial"/>
        </w:rPr>
        <w:t xml:space="preserve">any conflicting </w:t>
      </w:r>
      <w:r w:rsidR="00A66147" w:rsidRPr="00473086">
        <w:rPr>
          <w:rFonts w:ascii="Arial" w:hAnsi="Arial" w:cs="Arial"/>
        </w:rPr>
        <w:t>demands on their time, so where possible development activities will be provided at different times to accommodate various needs. Additionally, everyone has different learning preferences. Therefore, the Council will aim to provide development materials in a variety of forms</w:t>
      </w:r>
      <w:r w:rsidR="004B0E19">
        <w:rPr>
          <w:rFonts w:ascii="Arial" w:hAnsi="Arial" w:cs="Arial"/>
        </w:rPr>
        <w:t>/ formats</w:t>
      </w:r>
      <w:r w:rsidR="00B55CD4">
        <w:rPr>
          <w:rFonts w:ascii="Arial" w:hAnsi="Arial" w:cs="Arial"/>
        </w:rPr>
        <w:t xml:space="preserve"> and</w:t>
      </w:r>
      <w:r w:rsidR="00A84A6E">
        <w:rPr>
          <w:rFonts w:ascii="Arial" w:hAnsi="Arial" w:cs="Arial"/>
        </w:rPr>
        <w:t xml:space="preserve"> make training interactive and appealing</w:t>
      </w:r>
      <w:r w:rsidR="00A66147" w:rsidRPr="00473086">
        <w:rPr>
          <w:rFonts w:ascii="Arial" w:hAnsi="Arial" w:cs="Arial"/>
        </w:rPr>
        <w:t xml:space="preserve">. </w:t>
      </w:r>
      <w:r w:rsidR="005347BA">
        <w:rPr>
          <w:rFonts w:ascii="Arial" w:hAnsi="Arial" w:cs="Arial"/>
        </w:rPr>
        <w:t>Wherever possible internal training will be delivered by officers in partnership with relevant Councillors.</w:t>
      </w:r>
    </w:p>
    <w:p w:rsidR="004B0E19" w:rsidRDefault="004B0E19" w:rsidP="00A66147">
      <w:pPr>
        <w:jc w:val="both"/>
        <w:rPr>
          <w:rFonts w:ascii="Arial" w:hAnsi="Arial" w:cs="Arial"/>
          <w:b/>
        </w:rPr>
      </w:pPr>
    </w:p>
    <w:p w:rsidR="00A66147" w:rsidRPr="00473086" w:rsidRDefault="006A7E03" w:rsidP="00A66147">
      <w:pPr>
        <w:jc w:val="both"/>
        <w:rPr>
          <w:rFonts w:ascii="Arial" w:hAnsi="Arial" w:cs="Arial"/>
          <w:b/>
        </w:rPr>
      </w:pPr>
      <w:r>
        <w:rPr>
          <w:rFonts w:ascii="Arial" w:hAnsi="Arial" w:cs="Arial"/>
          <w:b/>
        </w:rPr>
        <w:lastRenderedPageBreak/>
        <w:t>Induction p</w:t>
      </w:r>
      <w:r w:rsidR="00A66147" w:rsidRPr="00473086">
        <w:rPr>
          <w:rFonts w:ascii="Arial" w:hAnsi="Arial" w:cs="Arial"/>
          <w:b/>
        </w:rPr>
        <w:t>rogramme</w:t>
      </w:r>
    </w:p>
    <w:p w:rsidR="00A66147" w:rsidRPr="00473086" w:rsidRDefault="00A66147" w:rsidP="00A66147">
      <w:pPr>
        <w:jc w:val="both"/>
        <w:rPr>
          <w:rFonts w:ascii="Arial" w:hAnsi="Arial" w:cs="Arial"/>
        </w:rPr>
      </w:pPr>
      <w:r w:rsidRPr="00473086">
        <w:rPr>
          <w:rFonts w:ascii="Arial" w:hAnsi="Arial" w:cs="Arial"/>
        </w:rPr>
        <w:t xml:space="preserve">Particularly as a new </w:t>
      </w:r>
      <w:r w:rsidR="00553E08">
        <w:rPr>
          <w:rFonts w:ascii="Arial" w:hAnsi="Arial" w:cs="Arial"/>
        </w:rPr>
        <w:t>Councillor</w:t>
      </w:r>
      <w:r w:rsidRPr="00473086">
        <w:rPr>
          <w:rFonts w:ascii="Arial" w:hAnsi="Arial" w:cs="Arial"/>
        </w:rPr>
        <w:t xml:space="preserve"> there is a </w:t>
      </w:r>
      <w:r w:rsidR="00D93A7E" w:rsidRPr="00473086">
        <w:rPr>
          <w:rFonts w:ascii="Arial" w:hAnsi="Arial" w:cs="Arial"/>
        </w:rPr>
        <w:t xml:space="preserve">significant amount of information to </w:t>
      </w:r>
      <w:r w:rsidRPr="00473086">
        <w:rPr>
          <w:rFonts w:ascii="Arial" w:hAnsi="Arial" w:cs="Arial"/>
        </w:rPr>
        <w:t>learn</w:t>
      </w:r>
      <w:r w:rsidR="00D553C9" w:rsidRPr="00473086">
        <w:rPr>
          <w:rFonts w:ascii="Arial" w:hAnsi="Arial" w:cs="Arial"/>
        </w:rPr>
        <w:t>.  T</w:t>
      </w:r>
      <w:r w:rsidR="00D93A7E" w:rsidRPr="00473086">
        <w:rPr>
          <w:rFonts w:ascii="Arial" w:hAnsi="Arial" w:cs="Arial"/>
        </w:rPr>
        <w:t>o as</w:t>
      </w:r>
      <w:r w:rsidRPr="00473086">
        <w:rPr>
          <w:rFonts w:ascii="Arial" w:hAnsi="Arial" w:cs="Arial"/>
        </w:rPr>
        <w:t>sist</w:t>
      </w:r>
      <w:r w:rsidR="004B0E19">
        <w:rPr>
          <w:rFonts w:ascii="Arial" w:hAnsi="Arial" w:cs="Arial"/>
        </w:rPr>
        <w:t>,</w:t>
      </w:r>
      <w:r w:rsidRPr="00473086">
        <w:rPr>
          <w:rFonts w:ascii="Arial" w:hAnsi="Arial" w:cs="Arial"/>
        </w:rPr>
        <w:t xml:space="preserve"> the Council will deliver a </w:t>
      </w:r>
      <w:r w:rsidR="00553E08">
        <w:rPr>
          <w:rFonts w:ascii="Arial" w:hAnsi="Arial" w:cs="Arial"/>
        </w:rPr>
        <w:t>Councillor</w:t>
      </w:r>
      <w:r w:rsidRPr="00473086">
        <w:rPr>
          <w:rFonts w:ascii="Arial" w:hAnsi="Arial" w:cs="Arial"/>
        </w:rPr>
        <w:t xml:space="preserve">s Induction Programme, which is endorsed </w:t>
      </w:r>
      <w:r w:rsidR="004B0E19">
        <w:rPr>
          <w:rFonts w:ascii="Arial" w:hAnsi="Arial" w:cs="Arial"/>
        </w:rPr>
        <w:t xml:space="preserve">annually </w:t>
      </w:r>
      <w:r w:rsidRPr="00473086">
        <w:rPr>
          <w:rFonts w:ascii="Arial" w:hAnsi="Arial" w:cs="Arial"/>
        </w:rPr>
        <w:t xml:space="preserve">by the </w:t>
      </w:r>
      <w:r w:rsidR="004B0E19">
        <w:rPr>
          <w:rFonts w:ascii="Arial" w:hAnsi="Arial" w:cs="Arial"/>
        </w:rPr>
        <w:t xml:space="preserve">Member </w:t>
      </w:r>
      <w:r w:rsidRPr="00473086">
        <w:rPr>
          <w:rFonts w:ascii="Arial" w:hAnsi="Arial" w:cs="Arial"/>
        </w:rPr>
        <w:t xml:space="preserve">Training Champions, </w:t>
      </w:r>
      <w:r w:rsidR="004B0E19">
        <w:rPr>
          <w:rFonts w:ascii="Arial" w:hAnsi="Arial" w:cs="Arial"/>
        </w:rPr>
        <w:t xml:space="preserve">Group Leaders, the </w:t>
      </w:r>
      <w:r w:rsidRPr="00473086">
        <w:rPr>
          <w:rFonts w:ascii="Arial" w:hAnsi="Arial" w:cs="Arial"/>
        </w:rPr>
        <w:t>Political Leaders Board</w:t>
      </w:r>
      <w:r w:rsidR="004B0E19">
        <w:rPr>
          <w:rFonts w:ascii="Arial" w:hAnsi="Arial" w:cs="Arial"/>
        </w:rPr>
        <w:t xml:space="preserve"> and Senior Officers</w:t>
      </w:r>
      <w:r w:rsidRPr="00473086">
        <w:rPr>
          <w:rFonts w:ascii="Arial" w:hAnsi="Arial" w:cs="Arial"/>
        </w:rPr>
        <w:t xml:space="preserve">. </w:t>
      </w:r>
    </w:p>
    <w:p w:rsidR="009463E2" w:rsidRPr="00473086" w:rsidRDefault="009463E2" w:rsidP="009463E2">
      <w:pPr>
        <w:jc w:val="both"/>
        <w:rPr>
          <w:rFonts w:ascii="Arial" w:hAnsi="Arial" w:cs="Arial"/>
        </w:rPr>
      </w:pPr>
      <w:r>
        <w:rPr>
          <w:rFonts w:ascii="Arial" w:hAnsi="Arial" w:cs="Arial"/>
          <w:i/>
        </w:rPr>
        <w:t xml:space="preserve">Note that </w:t>
      </w:r>
      <w:r>
        <w:rPr>
          <w:rFonts w:ascii="Arial" w:hAnsi="Arial" w:cs="Arial"/>
        </w:rPr>
        <w:t xml:space="preserve">the Council also runs a staff corporate induction day. This follows the recruitment of a particular </w:t>
      </w:r>
      <w:r w:rsidRPr="00473086">
        <w:rPr>
          <w:rFonts w:ascii="Arial" w:hAnsi="Arial" w:cs="Arial"/>
        </w:rPr>
        <w:t>number of new</w:t>
      </w:r>
      <w:r>
        <w:rPr>
          <w:rFonts w:ascii="Arial" w:hAnsi="Arial" w:cs="Arial"/>
        </w:rPr>
        <w:t xml:space="preserve"> employees</w:t>
      </w:r>
      <w:r w:rsidRPr="00473086">
        <w:rPr>
          <w:rFonts w:ascii="Arial" w:hAnsi="Arial" w:cs="Arial"/>
        </w:rPr>
        <w:t>.   Departments within the Council have varying degrees o</w:t>
      </w:r>
      <w:r>
        <w:rPr>
          <w:rFonts w:ascii="Arial" w:hAnsi="Arial" w:cs="Arial"/>
        </w:rPr>
        <w:t>f</w:t>
      </w:r>
      <w:r w:rsidRPr="00473086">
        <w:rPr>
          <w:rFonts w:ascii="Arial" w:hAnsi="Arial" w:cs="Arial"/>
        </w:rPr>
        <w:t xml:space="preserve"> involvement with </w:t>
      </w:r>
      <w:r>
        <w:rPr>
          <w:rFonts w:ascii="Arial" w:hAnsi="Arial" w:cs="Arial"/>
        </w:rPr>
        <w:t>Councillor</w:t>
      </w:r>
      <w:r w:rsidRPr="00473086">
        <w:rPr>
          <w:rFonts w:ascii="Arial" w:hAnsi="Arial" w:cs="Arial"/>
        </w:rPr>
        <w:t xml:space="preserve">s, so to assist </w:t>
      </w:r>
      <w:r>
        <w:rPr>
          <w:rFonts w:ascii="Arial" w:hAnsi="Arial" w:cs="Arial"/>
        </w:rPr>
        <w:t>those o</w:t>
      </w:r>
      <w:r w:rsidRPr="00473086">
        <w:rPr>
          <w:rFonts w:ascii="Arial" w:hAnsi="Arial" w:cs="Arial"/>
        </w:rPr>
        <w:t xml:space="preserve">fficers in understanding </w:t>
      </w:r>
      <w:r>
        <w:rPr>
          <w:rFonts w:ascii="Arial" w:hAnsi="Arial" w:cs="Arial"/>
        </w:rPr>
        <w:t xml:space="preserve">a Councillors </w:t>
      </w:r>
      <w:r w:rsidRPr="00473086">
        <w:rPr>
          <w:rFonts w:ascii="Arial" w:hAnsi="Arial" w:cs="Arial"/>
        </w:rPr>
        <w:t xml:space="preserve">role, </w:t>
      </w:r>
      <w:r>
        <w:rPr>
          <w:rFonts w:ascii="Arial" w:hAnsi="Arial" w:cs="Arial"/>
        </w:rPr>
        <w:t>some Councillor</w:t>
      </w:r>
      <w:r w:rsidRPr="00473086">
        <w:rPr>
          <w:rFonts w:ascii="Arial" w:hAnsi="Arial" w:cs="Arial"/>
        </w:rPr>
        <w:t xml:space="preserve">s will be invited to attend </w:t>
      </w:r>
      <w:r>
        <w:rPr>
          <w:rFonts w:ascii="Arial" w:hAnsi="Arial" w:cs="Arial"/>
        </w:rPr>
        <w:t>the staff i</w:t>
      </w:r>
      <w:r w:rsidRPr="00473086">
        <w:rPr>
          <w:rFonts w:ascii="Arial" w:hAnsi="Arial" w:cs="Arial"/>
        </w:rPr>
        <w:t xml:space="preserve">nductions. </w:t>
      </w:r>
      <w:r>
        <w:rPr>
          <w:rFonts w:ascii="Arial" w:hAnsi="Arial" w:cs="Arial"/>
        </w:rPr>
        <w:t xml:space="preserve"> </w:t>
      </w:r>
      <w:r w:rsidR="00B55CD4">
        <w:rPr>
          <w:rFonts w:ascii="Arial" w:hAnsi="Arial" w:cs="Arial"/>
        </w:rPr>
        <w:t xml:space="preserve">This will also help to </w:t>
      </w:r>
      <w:r w:rsidR="00B51462">
        <w:rPr>
          <w:rFonts w:ascii="Arial" w:hAnsi="Arial" w:cs="Arial"/>
        </w:rPr>
        <w:t xml:space="preserve">promote </w:t>
      </w:r>
      <w:r w:rsidR="00B55CD4">
        <w:rPr>
          <w:rFonts w:ascii="Arial" w:hAnsi="Arial" w:cs="Arial"/>
        </w:rPr>
        <w:t xml:space="preserve">good working relationships between Councillors and Officers.  </w:t>
      </w:r>
      <w:r>
        <w:rPr>
          <w:rFonts w:ascii="Arial" w:hAnsi="Arial" w:cs="Arial"/>
        </w:rPr>
        <w:t xml:space="preserve">The staff induction also includes a trip around the District and newly elected or re-elected District Councillors will be invited to attend the trip by </w:t>
      </w:r>
      <w:r w:rsidRPr="00473086">
        <w:rPr>
          <w:rFonts w:ascii="Arial" w:hAnsi="Arial" w:cs="Arial"/>
        </w:rPr>
        <w:t xml:space="preserve">Learning and Development. </w:t>
      </w:r>
    </w:p>
    <w:p w:rsidR="0096143C" w:rsidRDefault="0096143C" w:rsidP="00A66147">
      <w:pPr>
        <w:jc w:val="both"/>
        <w:rPr>
          <w:rFonts w:ascii="Arial" w:hAnsi="Arial" w:cs="Arial"/>
          <w:b/>
        </w:rPr>
      </w:pPr>
    </w:p>
    <w:p w:rsidR="00A66147" w:rsidRPr="00473086" w:rsidRDefault="00553E08" w:rsidP="00A66147">
      <w:pPr>
        <w:jc w:val="both"/>
        <w:rPr>
          <w:rFonts w:ascii="Arial" w:hAnsi="Arial" w:cs="Arial"/>
          <w:b/>
        </w:rPr>
      </w:pPr>
      <w:r>
        <w:rPr>
          <w:rFonts w:ascii="Arial" w:hAnsi="Arial" w:cs="Arial"/>
          <w:b/>
        </w:rPr>
        <w:t>Councillor</w:t>
      </w:r>
      <w:r w:rsidR="00821BC2" w:rsidRPr="00473086">
        <w:rPr>
          <w:rFonts w:ascii="Arial" w:hAnsi="Arial" w:cs="Arial"/>
          <w:b/>
        </w:rPr>
        <w:t xml:space="preserve"> </w:t>
      </w:r>
      <w:r w:rsidR="00A66147" w:rsidRPr="00473086">
        <w:rPr>
          <w:rFonts w:ascii="Arial" w:hAnsi="Arial" w:cs="Arial"/>
          <w:b/>
        </w:rPr>
        <w:t>Development</w:t>
      </w:r>
      <w:r w:rsidR="00821BC2" w:rsidRPr="00473086">
        <w:rPr>
          <w:rFonts w:ascii="Arial" w:hAnsi="Arial" w:cs="Arial"/>
          <w:b/>
        </w:rPr>
        <w:t xml:space="preserve"> </w:t>
      </w:r>
      <w:r w:rsidR="00A66147" w:rsidRPr="00473086">
        <w:rPr>
          <w:rFonts w:ascii="Arial" w:hAnsi="Arial" w:cs="Arial"/>
          <w:b/>
        </w:rPr>
        <w:t>Programme</w:t>
      </w:r>
    </w:p>
    <w:p w:rsidR="00A66147" w:rsidRDefault="00A66147" w:rsidP="006A7E03">
      <w:pPr>
        <w:jc w:val="both"/>
        <w:rPr>
          <w:rFonts w:ascii="Arial" w:hAnsi="Arial" w:cs="Arial"/>
        </w:rPr>
      </w:pPr>
      <w:r w:rsidRPr="00473086">
        <w:rPr>
          <w:rFonts w:ascii="Arial" w:hAnsi="Arial" w:cs="Arial"/>
        </w:rPr>
        <w:t xml:space="preserve">A </w:t>
      </w:r>
      <w:r w:rsidR="00553E08">
        <w:rPr>
          <w:rFonts w:ascii="Arial" w:hAnsi="Arial" w:cs="Arial"/>
        </w:rPr>
        <w:t>Councillor</w:t>
      </w:r>
      <w:r w:rsidRPr="00473086">
        <w:rPr>
          <w:rFonts w:ascii="Arial" w:hAnsi="Arial" w:cs="Arial"/>
        </w:rPr>
        <w:t xml:space="preserve"> Development Programme </w:t>
      </w:r>
      <w:r w:rsidR="006A7E03">
        <w:rPr>
          <w:rFonts w:ascii="Arial" w:hAnsi="Arial" w:cs="Arial"/>
        </w:rPr>
        <w:t xml:space="preserve">will be </w:t>
      </w:r>
      <w:r w:rsidR="00D93A7E" w:rsidRPr="00473086">
        <w:rPr>
          <w:rFonts w:ascii="Arial" w:hAnsi="Arial" w:cs="Arial"/>
        </w:rPr>
        <w:t xml:space="preserve">formulated </w:t>
      </w:r>
      <w:r w:rsidR="006A7E03">
        <w:rPr>
          <w:rFonts w:ascii="Arial" w:hAnsi="Arial" w:cs="Arial"/>
        </w:rPr>
        <w:t xml:space="preserve">by the Democratic Services Manager and </w:t>
      </w:r>
      <w:r w:rsidR="00821BC2" w:rsidRPr="00473086">
        <w:rPr>
          <w:rFonts w:ascii="Arial" w:hAnsi="Arial" w:cs="Arial"/>
        </w:rPr>
        <w:t xml:space="preserve">with </w:t>
      </w:r>
      <w:r w:rsidR="004B0E19">
        <w:rPr>
          <w:rFonts w:ascii="Arial" w:hAnsi="Arial" w:cs="Arial"/>
        </w:rPr>
        <w:t>the Member</w:t>
      </w:r>
      <w:r w:rsidRPr="00473086">
        <w:rPr>
          <w:rFonts w:ascii="Arial" w:hAnsi="Arial" w:cs="Arial"/>
        </w:rPr>
        <w:t xml:space="preserve"> </w:t>
      </w:r>
      <w:r w:rsidR="00821BC2" w:rsidRPr="00473086">
        <w:rPr>
          <w:rFonts w:ascii="Arial" w:hAnsi="Arial" w:cs="Arial"/>
        </w:rPr>
        <w:t>Training Champions</w:t>
      </w:r>
      <w:r w:rsidR="006A7E03">
        <w:rPr>
          <w:rFonts w:ascii="Arial" w:hAnsi="Arial" w:cs="Arial"/>
        </w:rPr>
        <w:t xml:space="preserve"> and shall be overseen by the Committee</w:t>
      </w:r>
      <w:r w:rsidR="006A7E03" w:rsidRPr="006A7E03">
        <w:rPr>
          <w:rFonts w:ascii="Arial" w:hAnsi="Arial" w:cs="Arial"/>
        </w:rPr>
        <w:t>, Councillor and Scrutiny Manager, Democratic Service Manager and with the assistance of the Learning and Development Team</w:t>
      </w:r>
      <w:r w:rsidRPr="00473086">
        <w:rPr>
          <w:rFonts w:ascii="Arial" w:hAnsi="Arial" w:cs="Arial"/>
        </w:rPr>
        <w:t xml:space="preserve">. The purpose of the </w:t>
      </w:r>
      <w:r w:rsidR="00553E08">
        <w:rPr>
          <w:rFonts w:ascii="Arial" w:hAnsi="Arial" w:cs="Arial"/>
        </w:rPr>
        <w:t>Councillor</w:t>
      </w:r>
      <w:r w:rsidR="00821BC2" w:rsidRPr="00473086">
        <w:rPr>
          <w:rFonts w:ascii="Arial" w:hAnsi="Arial" w:cs="Arial"/>
        </w:rPr>
        <w:t xml:space="preserve"> </w:t>
      </w:r>
      <w:r w:rsidRPr="00473086">
        <w:rPr>
          <w:rFonts w:ascii="Arial" w:hAnsi="Arial" w:cs="Arial"/>
        </w:rPr>
        <w:t>Development Programme is to bring together</w:t>
      </w:r>
      <w:r w:rsidR="00821BC2" w:rsidRPr="00473086">
        <w:rPr>
          <w:rFonts w:ascii="Arial" w:hAnsi="Arial" w:cs="Arial"/>
        </w:rPr>
        <w:t xml:space="preserve"> </w:t>
      </w:r>
      <w:r w:rsidRPr="00473086">
        <w:rPr>
          <w:rFonts w:ascii="Arial" w:hAnsi="Arial" w:cs="Arial"/>
        </w:rPr>
        <w:t>all learning and development opportunities</w:t>
      </w:r>
      <w:r w:rsidR="00821BC2" w:rsidRPr="00473086">
        <w:rPr>
          <w:rFonts w:ascii="Arial" w:hAnsi="Arial" w:cs="Arial"/>
        </w:rPr>
        <w:t xml:space="preserve"> </w:t>
      </w:r>
      <w:r w:rsidRPr="00473086">
        <w:rPr>
          <w:rFonts w:ascii="Arial" w:hAnsi="Arial" w:cs="Arial"/>
        </w:rPr>
        <w:t xml:space="preserve">available to individuals, </w:t>
      </w:r>
      <w:r w:rsidR="006A7E03">
        <w:rPr>
          <w:rFonts w:ascii="Arial" w:hAnsi="Arial" w:cs="Arial"/>
        </w:rPr>
        <w:t>C</w:t>
      </w:r>
      <w:r w:rsidRPr="00473086">
        <w:rPr>
          <w:rFonts w:ascii="Arial" w:hAnsi="Arial" w:cs="Arial"/>
        </w:rPr>
        <w:t>ommittees and</w:t>
      </w:r>
      <w:r w:rsidR="00821BC2" w:rsidRPr="00473086">
        <w:rPr>
          <w:rFonts w:ascii="Arial" w:hAnsi="Arial" w:cs="Arial"/>
        </w:rPr>
        <w:t xml:space="preserve"> </w:t>
      </w:r>
      <w:r w:rsidRPr="00473086">
        <w:rPr>
          <w:rFonts w:ascii="Arial" w:hAnsi="Arial" w:cs="Arial"/>
        </w:rPr>
        <w:t>political leadership, which are considered</w:t>
      </w:r>
      <w:r w:rsidR="00821BC2" w:rsidRPr="00473086">
        <w:rPr>
          <w:rFonts w:ascii="Arial" w:hAnsi="Arial" w:cs="Arial"/>
        </w:rPr>
        <w:t xml:space="preserve"> </w:t>
      </w:r>
      <w:r w:rsidRPr="00473086">
        <w:rPr>
          <w:rFonts w:ascii="Arial" w:hAnsi="Arial" w:cs="Arial"/>
        </w:rPr>
        <w:t>and prioritised against specific needs and</w:t>
      </w:r>
      <w:r w:rsidR="00821BC2" w:rsidRPr="00473086">
        <w:rPr>
          <w:rFonts w:ascii="Arial" w:hAnsi="Arial" w:cs="Arial"/>
        </w:rPr>
        <w:t xml:space="preserve"> </w:t>
      </w:r>
      <w:r w:rsidRPr="00473086">
        <w:rPr>
          <w:rFonts w:ascii="Arial" w:hAnsi="Arial" w:cs="Arial"/>
        </w:rPr>
        <w:t>resources.</w:t>
      </w:r>
      <w:r w:rsidR="00821BC2" w:rsidRPr="00473086">
        <w:rPr>
          <w:rFonts w:ascii="Arial" w:hAnsi="Arial" w:cs="Arial"/>
        </w:rPr>
        <w:t xml:space="preserve">  </w:t>
      </w:r>
    </w:p>
    <w:p w:rsidR="006A7E03" w:rsidRPr="00473086" w:rsidRDefault="006A7E03" w:rsidP="006A7E03">
      <w:pPr>
        <w:jc w:val="both"/>
        <w:rPr>
          <w:rFonts w:ascii="Arial" w:hAnsi="Arial" w:cs="Arial"/>
        </w:rPr>
      </w:pPr>
    </w:p>
    <w:p w:rsidR="00EB031E" w:rsidRPr="00473086" w:rsidRDefault="006A7E03" w:rsidP="00A66147">
      <w:pPr>
        <w:jc w:val="both"/>
        <w:rPr>
          <w:rFonts w:ascii="Arial" w:hAnsi="Arial" w:cs="Arial"/>
          <w:b/>
        </w:rPr>
      </w:pPr>
      <w:r>
        <w:rPr>
          <w:rFonts w:ascii="Arial" w:hAnsi="Arial" w:cs="Arial"/>
          <w:b/>
        </w:rPr>
        <w:t>Councillor B</w:t>
      </w:r>
      <w:r w:rsidR="00EB031E" w:rsidRPr="00473086">
        <w:rPr>
          <w:rFonts w:ascii="Arial" w:hAnsi="Arial" w:cs="Arial"/>
          <w:b/>
        </w:rPr>
        <w:t xml:space="preserve">uddying </w:t>
      </w:r>
      <w:r>
        <w:rPr>
          <w:rFonts w:ascii="Arial" w:hAnsi="Arial" w:cs="Arial"/>
          <w:b/>
        </w:rPr>
        <w:t>A</w:t>
      </w:r>
      <w:r w:rsidR="00EB031E" w:rsidRPr="00473086">
        <w:rPr>
          <w:rFonts w:ascii="Arial" w:hAnsi="Arial" w:cs="Arial"/>
          <w:b/>
        </w:rPr>
        <w:t>rrangements</w:t>
      </w:r>
    </w:p>
    <w:p w:rsidR="00D553C9" w:rsidRPr="00473086" w:rsidRDefault="006A7E03" w:rsidP="00D553C9">
      <w:pPr>
        <w:jc w:val="both"/>
        <w:rPr>
          <w:rFonts w:ascii="Arial" w:hAnsi="Arial" w:cs="Arial"/>
        </w:rPr>
      </w:pPr>
      <w:r>
        <w:rPr>
          <w:rFonts w:ascii="Arial" w:hAnsi="Arial" w:cs="Arial"/>
        </w:rPr>
        <w:t>Those C</w:t>
      </w:r>
      <w:r w:rsidR="00553E08">
        <w:rPr>
          <w:rFonts w:ascii="Arial" w:hAnsi="Arial" w:cs="Arial"/>
        </w:rPr>
        <w:t>ouncillor</w:t>
      </w:r>
      <w:r w:rsidR="00D553C9" w:rsidRPr="00473086">
        <w:rPr>
          <w:rFonts w:ascii="Arial" w:hAnsi="Arial" w:cs="Arial"/>
        </w:rPr>
        <w:t xml:space="preserve">s </w:t>
      </w:r>
      <w:r>
        <w:rPr>
          <w:rFonts w:ascii="Arial" w:hAnsi="Arial" w:cs="Arial"/>
        </w:rPr>
        <w:t xml:space="preserve">that have been elected for a number of years </w:t>
      </w:r>
      <w:r w:rsidR="00D553C9" w:rsidRPr="00473086">
        <w:rPr>
          <w:rFonts w:ascii="Arial" w:hAnsi="Arial" w:cs="Arial"/>
        </w:rPr>
        <w:t>have a vast amount of knowledge and experiences which</w:t>
      </w:r>
      <w:r>
        <w:rPr>
          <w:rFonts w:ascii="Arial" w:hAnsi="Arial" w:cs="Arial"/>
        </w:rPr>
        <w:t xml:space="preserve"> would be invaluable to less experienced Councillors</w:t>
      </w:r>
      <w:r w:rsidR="00D553C9" w:rsidRPr="00473086">
        <w:rPr>
          <w:rFonts w:ascii="Arial" w:hAnsi="Arial" w:cs="Arial"/>
        </w:rPr>
        <w:t xml:space="preserve">.  </w:t>
      </w:r>
      <w:r>
        <w:rPr>
          <w:rFonts w:ascii="Arial" w:hAnsi="Arial" w:cs="Arial"/>
        </w:rPr>
        <w:t>Buddying/ m</w:t>
      </w:r>
      <w:r w:rsidR="00D553C9" w:rsidRPr="00473086">
        <w:rPr>
          <w:rFonts w:ascii="Arial" w:hAnsi="Arial" w:cs="Arial"/>
        </w:rPr>
        <w:t xml:space="preserve">entoring by an experienced </w:t>
      </w:r>
      <w:r w:rsidR="00553E08">
        <w:rPr>
          <w:rFonts w:ascii="Arial" w:hAnsi="Arial" w:cs="Arial"/>
        </w:rPr>
        <w:t>Councillor</w:t>
      </w:r>
      <w:r w:rsidR="00D553C9" w:rsidRPr="00473086">
        <w:rPr>
          <w:rFonts w:ascii="Arial" w:hAnsi="Arial" w:cs="Arial"/>
        </w:rPr>
        <w:t xml:space="preserve"> is another support mechanism, particularly for new </w:t>
      </w:r>
      <w:r w:rsidR="00553E08">
        <w:rPr>
          <w:rFonts w:ascii="Arial" w:hAnsi="Arial" w:cs="Arial"/>
        </w:rPr>
        <w:t>Councillor</w:t>
      </w:r>
      <w:r w:rsidR="00D553C9" w:rsidRPr="00473086">
        <w:rPr>
          <w:rFonts w:ascii="Arial" w:hAnsi="Arial" w:cs="Arial"/>
        </w:rPr>
        <w:t xml:space="preserve">s or those aspiring to different roles. </w:t>
      </w:r>
      <w:r w:rsidR="00340164">
        <w:rPr>
          <w:rFonts w:ascii="Arial" w:hAnsi="Arial" w:cs="Arial"/>
        </w:rPr>
        <w:t xml:space="preserve">Political Group Leaders are asked to </w:t>
      </w:r>
      <w:r w:rsidR="0016656B">
        <w:rPr>
          <w:rFonts w:ascii="Arial" w:hAnsi="Arial" w:cs="Arial"/>
        </w:rPr>
        <w:t xml:space="preserve">support </w:t>
      </w:r>
      <w:r w:rsidR="00D553C9" w:rsidRPr="00473086">
        <w:rPr>
          <w:rFonts w:ascii="Arial" w:hAnsi="Arial" w:cs="Arial"/>
        </w:rPr>
        <w:t xml:space="preserve">mentoring arrangements </w:t>
      </w:r>
      <w:r w:rsidR="0016656B">
        <w:rPr>
          <w:rFonts w:ascii="Arial" w:hAnsi="Arial" w:cs="Arial"/>
        </w:rPr>
        <w:t>and manage these</w:t>
      </w:r>
      <w:r w:rsidR="00D553C9" w:rsidRPr="00473086">
        <w:rPr>
          <w:rFonts w:ascii="Arial" w:hAnsi="Arial" w:cs="Arial"/>
        </w:rPr>
        <w:t xml:space="preserve"> directly within the </w:t>
      </w:r>
      <w:r>
        <w:rPr>
          <w:rFonts w:ascii="Arial" w:hAnsi="Arial" w:cs="Arial"/>
        </w:rPr>
        <w:t>P</w:t>
      </w:r>
      <w:r w:rsidR="00D553C9" w:rsidRPr="00473086">
        <w:rPr>
          <w:rFonts w:ascii="Arial" w:hAnsi="Arial" w:cs="Arial"/>
        </w:rPr>
        <w:t xml:space="preserve">olitical </w:t>
      </w:r>
      <w:r>
        <w:rPr>
          <w:rFonts w:ascii="Arial" w:hAnsi="Arial" w:cs="Arial"/>
        </w:rPr>
        <w:t>G</w:t>
      </w:r>
      <w:r w:rsidR="00D553C9" w:rsidRPr="00473086">
        <w:rPr>
          <w:rFonts w:ascii="Arial" w:hAnsi="Arial" w:cs="Arial"/>
        </w:rPr>
        <w:t>roups.</w:t>
      </w:r>
    </w:p>
    <w:p w:rsidR="006A7E03" w:rsidRDefault="006A7E03" w:rsidP="00A66147">
      <w:pPr>
        <w:jc w:val="both"/>
        <w:rPr>
          <w:rFonts w:ascii="Arial" w:hAnsi="Arial" w:cs="Arial"/>
          <w:b/>
        </w:rPr>
      </w:pPr>
    </w:p>
    <w:p w:rsidR="00821BC2" w:rsidRPr="00473086" w:rsidRDefault="00821BC2" w:rsidP="00A66147">
      <w:pPr>
        <w:jc w:val="both"/>
        <w:rPr>
          <w:rFonts w:ascii="Arial" w:hAnsi="Arial" w:cs="Arial"/>
          <w:b/>
        </w:rPr>
      </w:pPr>
      <w:r w:rsidRPr="00473086">
        <w:rPr>
          <w:rFonts w:ascii="Arial" w:hAnsi="Arial" w:cs="Arial"/>
          <w:b/>
        </w:rPr>
        <w:t xml:space="preserve">The GROW Zone </w:t>
      </w:r>
    </w:p>
    <w:p w:rsidR="00821BC2" w:rsidRPr="00473086" w:rsidRDefault="00821BC2" w:rsidP="00A66147">
      <w:pPr>
        <w:jc w:val="both"/>
        <w:rPr>
          <w:rFonts w:ascii="Arial" w:hAnsi="Arial" w:cs="Arial"/>
        </w:rPr>
      </w:pPr>
      <w:r w:rsidRPr="00473086">
        <w:rPr>
          <w:rFonts w:ascii="Arial" w:hAnsi="Arial" w:cs="Arial"/>
        </w:rPr>
        <w:t xml:space="preserve">The GROW Zone is the </w:t>
      </w:r>
      <w:r w:rsidR="00D553C9" w:rsidRPr="00473086">
        <w:rPr>
          <w:rFonts w:ascii="Arial" w:hAnsi="Arial" w:cs="Arial"/>
        </w:rPr>
        <w:t xml:space="preserve">Council’s </w:t>
      </w:r>
      <w:r w:rsidRPr="00473086">
        <w:rPr>
          <w:rFonts w:ascii="Arial" w:hAnsi="Arial" w:cs="Arial"/>
        </w:rPr>
        <w:t xml:space="preserve">Learning Management System which is designed to manage </w:t>
      </w:r>
      <w:r w:rsidR="00D553C9" w:rsidRPr="00473086">
        <w:rPr>
          <w:rFonts w:ascii="Arial" w:hAnsi="Arial" w:cs="Arial"/>
        </w:rPr>
        <w:t xml:space="preserve">an individual’s </w:t>
      </w:r>
      <w:r w:rsidRPr="00473086">
        <w:rPr>
          <w:rFonts w:ascii="Arial" w:hAnsi="Arial" w:cs="Arial"/>
        </w:rPr>
        <w:t xml:space="preserve">learning and development activities. </w:t>
      </w:r>
    </w:p>
    <w:p w:rsidR="00821BC2" w:rsidRPr="00473086" w:rsidRDefault="00821BC2" w:rsidP="00821BC2">
      <w:pPr>
        <w:jc w:val="both"/>
        <w:rPr>
          <w:rFonts w:ascii="Arial" w:hAnsi="Arial" w:cs="Arial"/>
        </w:rPr>
      </w:pPr>
      <w:r w:rsidRPr="00473086">
        <w:rPr>
          <w:rFonts w:ascii="Arial" w:hAnsi="Arial" w:cs="Arial"/>
        </w:rPr>
        <w:t>When invited to attend training</w:t>
      </w:r>
      <w:r w:rsidR="006A7E03">
        <w:rPr>
          <w:rFonts w:ascii="Arial" w:hAnsi="Arial" w:cs="Arial"/>
        </w:rPr>
        <w:t>,</w:t>
      </w:r>
      <w:r w:rsidRPr="00473086">
        <w:rPr>
          <w:rFonts w:ascii="Arial" w:hAnsi="Arial" w:cs="Arial"/>
        </w:rPr>
        <w:t xml:space="preserve"> </w:t>
      </w:r>
      <w:r w:rsidR="00553E08">
        <w:rPr>
          <w:rFonts w:ascii="Arial" w:hAnsi="Arial" w:cs="Arial"/>
        </w:rPr>
        <w:t>Councillor</w:t>
      </w:r>
      <w:r w:rsidRPr="00473086">
        <w:rPr>
          <w:rFonts w:ascii="Arial" w:hAnsi="Arial" w:cs="Arial"/>
        </w:rPr>
        <w:t xml:space="preserve">s should book onto the event </w:t>
      </w:r>
      <w:r w:rsidR="00D553C9" w:rsidRPr="00473086">
        <w:rPr>
          <w:rFonts w:ascii="Arial" w:hAnsi="Arial" w:cs="Arial"/>
        </w:rPr>
        <w:t xml:space="preserve">directly </w:t>
      </w:r>
      <w:r w:rsidRPr="00473086">
        <w:rPr>
          <w:rFonts w:ascii="Arial" w:hAnsi="Arial" w:cs="Arial"/>
        </w:rPr>
        <w:t xml:space="preserve">using the GROW Zone system.  </w:t>
      </w:r>
    </w:p>
    <w:p w:rsidR="00821BC2" w:rsidRPr="00473086" w:rsidRDefault="00D93A7E" w:rsidP="00821BC2">
      <w:pPr>
        <w:jc w:val="both"/>
        <w:rPr>
          <w:rFonts w:ascii="Arial" w:hAnsi="Arial" w:cs="Arial"/>
        </w:rPr>
      </w:pPr>
      <w:r w:rsidRPr="00473086">
        <w:rPr>
          <w:rFonts w:ascii="Arial" w:hAnsi="Arial" w:cs="Arial"/>
        </w:rPr>
        <w:t xml:space="preserve">The </w:t>
      </w:r>
      <w:r w:rsidR="00821BC2" w:rsidRPr="00473086">
        <w:rPr>
          <w:rFonts w:ascii="Arial" w:hAnsi="Arial" w:cs="Arial"/>
        </w:rPr>
        <w:t xml:space="preserve">system </w:t>
      </w:r>
      <w:r w:rsidRPr="00473086">
        <w:rPr>
          <w:rFonts w:ascii="Arial" w:hAnsi="Arial" w:cs="Arial"/>
        </w:rPr>
        <w:t xml:space="preserve">can be used </w:t>
      </w:r>
      <w:r w:rsidR="00821BC2" w:rsidRPr="00473086">
        <w:rPr>
          <w:rFonts w:ascii="Arial" w:hAnsi="Arial" w:cs="Arial"/>
        </w:rPr>
        <w:t>to:</w:t>
      </w:r>
    </w:p>
    <w:p w:rsidR="00821BC2" w:rsidRPr="006A7E03" w:rsidRDefault="00821BC2" w:rsidP="006A7E03">
      <w:pPr>
        <w:pStyle w:val="ListParagraph"/>
        <w:numPr>
          <w:ilvl w:val="0"/>
          <w:numId w:val="3"/>
        </w:numPr>
        <w:jc w:val="both"/>
        <w:rPr>
          <w:rFonts w:ascii="Arial" w:hAnsi="Arial" w:cs="Arial"/>
        </w:rPr>
      </w:pPr>
      <w:r w:rsidRPr="006A7E03">
        <w:rPr>
          <w:rFonts w:ascii="Arial" w:hAnsi="Arial" w:cs="Arial"/>
        </w:rPr>
        <w:lastRenderedPageBreak/>
        <w:t>Book on to learning and development activities.</w:t>
      </w:r>
    </w:p>
    <w:p w:rsidR="00821BC2" w:rsidRPr="006A7E03" w:rsidRDefault="00821BC2" w:rsidP="006A7E03">
      <w:pPr>
        <w:pStyle w:val="ListParagraph"/>
        <w:numPr>
          <w:ilvl w:val="0"/>
          <w:numId w:val="3"/>
        </w:numPr>
        <w:jc w:val="both"/>
        <w:rPr>
          <w:rFonts w:ascii="Arial" w:hAnsi="Arial" w:cs="Arial"/>
        </w:rPr>
      </w:pPr>
      <w:r w:rsidRPr="006A7E03">
        <w:rPr>
          <w:rFonts w:ascii="Arial" w:hAnsi="Arial" w:cs="Arial"/>
        </w:rPr>
        <w:t xml:space="preserve">Add a record of learning and development activities to your Learning Journal (Note: </w:t>
      </w:r>
      <w:r w:rsidR="00D553C9" w:rsidRPr="006A7E03">
        <w:rPr>
          <w:rFonts w:ascii="Arial" w:hAnsi="Arial" w:cs="Arial"/>
        </w:rPr>
        <w:t>activities organised by the Learning and Development Team are automatically added</w:t>
      </w:r>
      <w:r w:rsidRPr="006A7E03">
        <w:rPr>
          <w:rFonts w:ascii="Arial" w:hAnsi="Arial" w:cs="Arial"/>
        </w:rPr>
        <w:t>)</w:t>
      </w:r>
      <w:r w:rsidR="00D553C9" w:rsidRPr="006A7E03">
        <w:rPr>
          <w:rFonts w:ascii="Arial" w:hAnsi="Arial" w:cs="Arial"/>
        </w:rPr>
        <w:t>.</w:t>
      </w:r>
    </w:p>
    <w:p w:rsidR="00821BC2" w:rsidRPr="006A7E03" w:rsidRDefault="00821BC2" w:rsidP="006A7E03">
      <w:pPr>
        <w:pStyle w:val="ListParagraph"/>
        <w:numPr>
          <w:ilvl w:val="0"/>
          <w:numId w:val="3"/>
        </w:numPr>
        <w:jc w:val="both"/>
        <w:rPr>
          <w:rFonts w:ascii="Arial" w:hAnsi="Arial" w:cs="Arial"/>
        </w:rPr>
      </w:pPr>
      <w:r w:rsidRPr="006A7E03">
        <w:rPr>
          <w:rFonts w:ascii="Arial" w:hAnsi="Arial" w:cs="Arial"/>
        </w:rPr>
        <w:t>Access and complete e-learning, i.e. training that is done on the computer</w:t>
      </w:r>
    </w:p>
    <w:p w:rsidR="00821BC2" w:rsidRDefault="00821BC2" w:rsidP="006A7E03">
      <w:pPr>
        <w:pStyle w:val="ListParagraph"/>
        <w:numPr>
          <w:ilvl w:val="0"/>
          <w:numId w:val="3"/>
        </w:numPr>
        <w:jc w:val="both"/>
        <w:rPr>
          <w:rFonts w:ascii="Arial" w:hAnsi="Arial" w:cs="Arial"/>
        </w:rPr>
      </w:pPr>
      <w:r w:rsidRPr="006A7E03">
        <w:rPr>
          <w:rFonts w:ascii="Arial" w:hAnsi="Arial" w:cs="Arial"/>
        </w:rPr>
        <w:t xml:space="preserve">Democratic Services </w:t>
      </w:r>
      <w:r w:rsidR="009F58A9" w:rsidRPr="006A7E03">
        <w:rPr>
          <w:rFonts w:ascii="Arial" w:hAnsi="Arial" w:cs="Arial"/>
        </w:rPr>
        <w:t xml:space="preserve">and Learning and Development </w:t>
      </w:r>
      <w:r w:rsidRPr="006A7E03">
        <w:rPr>
          <w:rFonts w:ascii="Arial" w:hAnsi="Arial" w:cs="Arial"/>
        </w:rPr>
        <w:t xml:space="preserve">can run learning reports on </w:t>
      </w:r>
      <w:r w:rsidR="009F58A9" w:rsidRPr="006A7E03">
        <w:rPr>
          <w:rFonts w:ascii="Arial" w:hAnsi="Arial" w:cs="Arial"/>
        </w:rPr>
        <w:t xml:space="preserve">individual </w:t>
      </w:r>
      <w:r w:rsidR="00553E08" w:rsidRPr="006A7E03">
        <w:rPr>
          <w:rFonts w:ascii="Arial" w:hAnsi="Arial" w:cs="Arial"/>
        </w:rPr>
        <w:t>Councillor</w:t>
      </w:r>
      <w:r w:rsidRPr="006A7E03">
        <w:rPr>
          <w:rFonts w:ascii="Arial" w:hAnsi="Arial" w:cs="Arial"/>
        </w:rPr>
        <w:t>s.</w:t>
      </w:r>
    </w:p>
    <w:p w:rsidR="006A7E03" w:rsidRPr="006A7E03" w:rsidRDefault="006A7E03" w:rsidP="006A7E03">
      <w:pPr>
        <w:pStyle w:val="ListParagraph"/>
        <w:jc w:val="both"/>
        <w:rPr>
          <w:rFonts w:ascii="Arial" w:hAnsi="Arial" w:cs="Arial"/>
        </w:rPr>
      </w:pPr>
    </w:p>
    <w:p w:rsidR="009F58A9" w:rsidRPr="00473086" w:rsidRDefault="009F58A9" w:rsidP="00821BC2">
      <w:pPr>
        <w:jc w:val="both"/>
        <w:rPr>
          <w:rFonts w:ascii="Arial" w:hAnsi="Arial" w:cs="Arial"/>
          <w:b/>
        </w:rPr>
      </w:pPr>
      <w:r w:rsidRPr="00473086">
        <w:rPr>
          <w:rFonts w:ascii="Arial" w:hAnsi="Arial" w:cs="Arial"/>
          <w:b/>
        </w:rPr>
        <w:t xml:space="preserve">Annual Report on </w:t>
      </w:r>
      <w:r w:rsidR="00553E08">
        <w:rPr>
          <w:rFonts w:ascii="Arial" w:hAnsi="Arial" w:cs="Arial"/>
          <w:b/>
        </w:rPr>
        <w:t>Councillor</w:t>
      </w:r>
      <w:r w:rsidRPr="00473086">
        <w:rPr>
          <w:rFonts w:ascii="Arial" w:hAnsi="Arial" w:cs="Arial"/>
          <w:b/>
        </w:rPr>
        <w:t xml:space="preserve"> Learning and Development</w:t>
      </w:r>
    </w:p>
    <w:p w:rsidR="009F58A9" w:rsidRDefault="006A7E03" w:rsidP="00821BC2">
      <w:pPr>
        <w:jc w:val="both"/>
        <w:rPr>
          <w:rFonts w:ascii="Arial" w:hAnsi="Arial" w:cs="Arial"/>
        </w:rPr>
      </w:pPr>
      <w:r>
        <w:rPr>
          <w:rFonts w:ascii="Arial" w:hAnsi="Arial" w:cs="Arial"/>
        </w:rPr>
        <w:t>An annual report shall be</w:t>
      </w:r>
      <w:r w:rsidR="009F58A9" w:rsidRPr="00473086">
        <w:rPr>
          <w:rFonts w:ascii="Arial" w:hAnsi="Arial" w:cs="Arial"/>
        </w:rPr>
        <w:t xml:space="preserve"> provided to </w:t>
      </w:r>
      <w:r>
        <w:rPr>
          <w:rFonts w:ascii="Arial" w:hAnsi="Arial" w:cs="Arial"/>
        </w:rPr>
        <w:t xml:space="preserve">the </w:t>
      </w:r>
      <w:r w:rsidR="009F58A9" w:rsidRPr="00473086">
        <w:rPr>
          <w:rFonts w:ascii="Arial" w:hAnsi="Arial" w:cs="Arial"/>
        </w:rPr>
        <w:t>Senior Management Team</w:t>
      </w:r>
      <w:r>
        <w:rPr>
          <w:rFonts w:ascii="Arial" w:hAnsi="Arial" w:cs="Arial"/>
        </w:rPr>
        <w:t>/ Directors</w:t>
      </w:r>
      <w:r w:rsidR="009F58A9" w:rsidRPr="00473086">
        <w:rPr>
          <w:rFonts w:ascii="Arial" w:hAnsi="Arial" w:cs="Arial"/>
        </w:rPr>
        <w:t xml:space="preserve">, Executive </w:t>
      </w:r>
      <w:r w:rsidR="00553E08">
        <w:rPr>
          <w:rFonts w:ascii="Arial" w:hAnsi="Arial" w:cs="Arial"/>
        </w:rPr>
        <w:t>Councillor</w:t>
      </w:r>
      <w:r w:rsidR="009F58A9" w:rsidRPr="00473086">
        <w:rPr>
          <w:rFonts w:ascii="Arial" w:hAnsi="Arial" w:cs="Arial"/>
        </w:rPr>
        <w:t xml:space="preserve">s and the Political Leaders Board to provide key information on </w:t>
      </w:r>
      <w:r w:rsidR="00553E08">
        <w:rPr>
          <w:rFonts w:ascii="Arial" w:hAnsi="Arial" w:cs="Arial"/>
        </w:rPr>
        <w:t>Councillor</w:t>
      </w:r>
      <w:r w:rsidR="009F58A9" w:rsidRPr="00473086">
        <w:rPr>
          <w:rFonts w:ascii="Arial" w:hAnsi="Arial" w:cs="Arial"/>
        </w:rPr>
        <w:t xml:space="preserve"> </w:t>
      </w:r>
      <w:r w:rsidRPr="00473086">
        <w:rPr>
          <w:rFonts w:ascii="Arial" w:hAnsi="Arial" w:cs="Arial"/>
        </w:rPr>
        <w:t>Development</w:t>
      </w:r>
      <w:r w:rsidR="009F58A9" w:rsidRPr="00473086">
        <w:rPr>
          <w:rFonts w:ascii="Arial" w:hAnsi="Arial" w:cs="Arial"/>
        </w:rPr>
        <w:t xml:space="preserve"> and use of the budget over the previous twelve month period.</w:t>
      </w:r>
    </w:p>
    <w:p w:rsidR="006A7E03" w:rsidRPr="00473086" w:rsidRDefault="006A7E03" w:rsidP="00821BC2">
      <w:pPr>
        <w:jc w:val="both"/>
        <w:rPr>
          <w:rFonts w:ascii="Arial" w:hAnsi="Arial" w:cs="Arial"/>
        </w:rPr>
      </w:pPr>
    </w:p>
    <w:p w:rsidR="003F7746" w:rsidRPr="00473086" w:rsidRDefault="003F7746" w:rsidP="00821BC2">
      <w:pPr>
        <w:jc w:val="both"/>
        <w:rPr>
          <w:rFonts w:ascii="Arial" w:hAnsi="Arial" w:cs="Arial"/>
          <w:b/>
        </w:rPr>
      </w:pPr>
      <w:r w:rsidRPr="00473086">
        <w:rPr>
          <w:rFonts w:ascii="Arial" w:hAnsi="Arial" w:cs="Arial"/>
          <w:b/>
        </w:rPr>
        <w:t>Evaluation</w:t>
      </w:r>
    </w:p>
    <w:p w:rsidR="009463E2" w:rsidRDefault="003F7746" w:rsidP="00821BC2">
      <w:pPr>
        <w:jc w:val="both"/>
        <w:rPr>
          <w:rFonts w:ascii="Arial" w:hAnsi="Arial" w:cs="Arial"/>
        </w:rPr>
      </w:pPr>
      <w:r w:rsidRPr="00473086">
        <w:rPr>
          <w:rFonts w:ascii="Arial" w:hAnsi="Arial" w:cs="Arial"/>
        </w:rPr>
        <w:t xml:space="preserve">Following attendance at any training event, </w:t>
      </w:r>
      <w:r w:rsidR="00553E08">
        <w:rPr>
          <w:rFonts w:ascii="Arial" w:hAnsi="Arial" w:cs="Arial"/>
        </w:rPr>
        <w:t>Councillor</w:t>
      </w:r>
      <w:r w:rsidRPr="00473086">
        <w:rPr>
          <w:rFonts w:ascii="Arial" w:hAnsi="Arial" w:cs="Arial"/>
        </w:rPr>
        <w:t xml:space="preserve">s will be requested to offer feedback.  </w:t>
      </w:r>
      <w:r w:rsidR="00B51462">
        <w:rPr>
          <w:rFonts w:ascii="Arial" w:hAnsi="Arial" w:cs="Arial"/>
        </w:rPr>
        <w:t xml:space="preserve">This provides an opportunity for Councillors to highlight where there are any areas of improvement as well the positive experiences, so that the learning and development programme can continue to develop. </w:t>
      </w:r>
      <w:r w:rsidRPr="00473086">
        <w:rPr>
          <w:rFonts w:ascii="Arial" w:hAnsi="Arial" w:cs="Arial"/>
        </w:rPr>
        <w:t xml:space="preserve">The results </w:t>
      </w:r>
      <w:r w:rsidR="009463E2">
        <w:rPr>
          <w:rFonts w:ascii="Arial" w:hAnsi="Arial" w:cs="Arial"/>
        </w:rPr>
        <w:t xml:space="preserve">shall be </w:t>
      </w:r>
      <w:r w:rsidRPr="00473086">
        <w:rPr>
          <w:rFonts w:ascii="Arial" w:hAnsi="Arial" w:cs="Arial"/>
        </w:rPr>
        <w:t xml:space="preserve">collated and presented at the same time as the Annual Report.  </w:t>
      </w:r>
    </w:p>
    <w:p w:rsidR="009463E2" w:rsidRDefault="009463E2" w:rsidP="00821BC2">
      <w:pPr>
        <w:jc w:val="both"/>
        <w:rPr>
          <w:rFonts w:ascii="Arial" w:hAnsi="Arial" w:cs="Arial"/>
        </w:rPr>
      </w:pPr>
    </w:p>
    <w:p w:rsidR="00D93A7E" w:rsidRPr="00473086" w:rsidRDefault="00553E08" w:rsidP="00821BC2">
      <w:pPr>
        <w:jc w:val="both"/>
        <w:rPr>
          <w:rFonts w:ascii="Arial" w:hAnsi="Arial" w:cs="Arial"/>
          <w:b/>
        </w:rPr>
      </w:pPr>
      <w:r>
        <w:rPr>
          <w:rFonts w:ascii="Arial" w:hAnsi="Arial" w:cs="Arial"/>
          <w:b/>
        </w:rPr>
        <w:t>Councillor</w:t>
      </w:r>
      <w:r w:rsidR="00EB031E" w:rsidRPr="00473086">
        <w:rPr>
          <w:rFonts w:ascii="Arial" w:hAnsi="Arial" w:cs="Arial"/>
          <w:b/>
        </w:rPr>
        <w:t xml:space="preserve"> Training Budget</w:t>
      </w:r>
    </w:p>
    <w:p w:rsidR="00C22A16" w:rsidRDefault="00EB031E" w:rsidP="00EB031E">
      <w:pPr>
        <w:jc w:val="both"/>
        <w:rPr>
          <w:rFonts w:ascii="Arial" w:hAnsi="Arial" w:cs="Arial"/>
        </w:rPr>
      </w:pPr>
      <w:r w:rsidRPr="00473086">
        <w:rPr>
          <w:rFonts w:ascii="Arial" w:hAnsi="Arial" w:cs="Arial"/>
        </w:rPr>
        <w:t xml:space="preserve">Within the Budget setting process the Council allocates an amount for </w:t>
      </w:r>
      <w:r w:rsidR="00553E08">
        <w:rPr>
          <w:rFonts w:ascii="Arial" w:hAnsi="Arial" w:cs="Arial"/>
        </w:rPr>
        <w:t>Councillor</w:t>
      </w:r>
      <w:r w:rsidRPr="00473086">
        <w:rPr>
          <w:rFonts w:ascii="Arial" w:hAnsi="Arial" w:cs="Arial"/>
        </w:rPr>
        <w:t xml:space="preserve"> </w:t>
      </w:r>
      <w:r w:rsidR="00C22A16" w:rsidRPr="00473086">
        <w:rPr>
          <w:rFonts w:ascii="Arial" w:hAnsi="Arial" w:cs="Arial"/>
        </w:rPr>
        <w:t>Development</w:t>
      </w:r>
      <w:r w:rsidRPr="00473086">
        <w:rPr>
          <w:rFonts w:ascii="Arial" w:hAnsi="Arial" w:cs="Arial"/>
        </w:rPr>
        <w:t xml:space="preserve"> each year.  The budget is </w:t>
      </w:r>
      <w:r w:rsidR="00C22A16">
        <w:rPr>
          <w:rFonts w:ascii="Arial" w:hAnsi="Arial" w:cs="Arial"/>
        </w:rPr>
        <w:t>currently divided between the P</w:t>
      </w:r>
      <w:r w:rsidRPr="00473086">
        <w:rPr>
          <w:rFonts w:ascii="Arial" w:hAnsi="Arial" w:cs="Arial"/>
        </w:rPr>
        <w:t xml:space="preserve">olitical </w:t>
      </w:r>
      <w:r w:rsidR="00C22A16">
        <w:rPr>
          <w:rFonts w:ascii="Arial" w:hAnsi="Arial" w:cs="Arial"/>
        </w:rPr>
        <w:t>G</w:t>
      </w:r>
      <w:r w:rsidRPr="00473086">
        <w:rPr>
          <w:rFonts w:ascii="Arial" w:hAnsi="Arial" w:cs="Arial"/>
        </w:rPr>
        <w:t xml:space="preserve">roups according to the number of </w:t>
      </w:r>
      <w:r w:rsidR="00553E08">
        <w:rPr>
          <w:rFonts w:ascii="Arial" w:hAnsi="Arial" w:cs="Arial"/>
        </w:rPr>
        <w:t>Councillor</w:t>
      </w:r>
      <w:r w:rsidRPr="00473086">
        <w:rPr>
          <w:rFonts w:ascii="Arial" w:hAnsi="Arial" w:cs="Arial"/>
        </w:rPr>
        <w:t>s</w:t>
      </w:r>
      <w:r w:rsidR="003E30BD">
        <w:rPr>
          <w:rFonts w:ascii="Arial" w:hAnsi="Arial" w:cs="Arial"/>
        </w:rPr>
        <w:t xml:space="preserve"> per</w:t>
      </w:r>
      <w:r w:rsidRPr="00473086">
        <w:rPr>
          <w:rFonts w:ascii="Arial" w:hAnsi="Arial" w:cs="Arial"/>
        </w:rPr>
        <w:t xml:space="preserve"> group.  </w:t>
      </w:r>
      <w:r w:rsidR="00553E08">
        <w:rPr>
          <w:rFonts w:ascii="Arial" w:hAnsi="Arial" w:cs="Arial"/>
        </w:rPr>
        <w:t>Councillor</w:t>
      </w:r>
      <w:r w:rsidRPr="00473086">
        <w:rPr>
          <w:rFonts w:ascii="Arial" w:hAnsi="Arial" w:cs="Arial"/>
        </w:rPr>
        <w:t>s should contact the</w:t>
      </w:r>
      <w:r w:rsidR="0045664F">
        <w:rPr>
          <w:rFonts w:ascii="Arial" w:hAnsi="Arial" w:cs="Arial"/>
        </w:rPr>
        <w:t>ir</w:t>
      </w:r>
      <w:r w:rsidR="005A46CC" w:rsidRPr="00473086">
        <w:rPr>
          <w:rFonts w:ascii="Arial" w:hAnsi="Arial" w:cs="Arial"/>
        </w:rPr>
        <w:t xml:space="preserve"> Party</w:t>
      </w:r>
      <w:r w:rsidRPr="00473086">
        <w:rPr>
          <w:rFonts w:ascii="Arial" w:hAnsi="Arial" w:cs="Arial"/>
        </w:rPr>
        <w:t xml:space="preserve"> Group Leader for consent to attend an</w:t>
      </w:r>
      <w:r w:rsidR="003E30BD">
        <w:rPr>
          <w:rFonts w:ascii="Arial" w:hAnsi="Arial" w:cs="Arial"/>
        </w:rPr>
        <w:t xml:space="preserve"> external</w:t>
      </w:r>
      <w:r w:rsidRPr="00473086">
        <w:rPr>
          <w:rFonts w:ascii="Arial" w:hAnsi="Arial" w:cs="Arial"/>
        </w:rPr>
        <w:t xml:space="preserve"> event</w:t>
      </w:r>
      <w:r w:rsidR="00C22A16">
        <w:rPr>
          <w:rFonts w:ascii="Arial" w:hAnsi="Arial" w:cs="Arial"/>
        </w:rPr>
        <w:t xml:space="preserve"> </w:t>
      </w:r>
      <w:r w:rsidR="00220384">
        <w:rPr>
          <w:rFonts w:ascii="Arial" w:hAnsi="Arial" w:cs="Arial"/>
        </w:rPr>
        <w:t>(</w:t>
      </w:r>
      <w:r w:rsidR="0045664F">
        <w:rPr>
          <w:rFonts w:ascii="Arial" w:hAnsi="Arial" w:cs="Arial"/>
        </w:rPr>
        <w:t xml:space="preserve">who should confirm that this can be booked to </w:t>
      </w:r>
      <w:r w:rsidRPr="00473086">
        <w:rPr>
          <w:rFonts w:ascii="Arial" w:hAnsi="Arial" w:cs="Arial"/>
        </w:rPr>
        <w:t>the Committee</w:t>
      </w:r>
      <w:r w:rsidR="00C22A16">
        <w:rPr>
          <w:rFonts w:ascii="Arial" w:hAnsi="Arial" w:cs="Arial"/>
        </w:rPr>
        <w:t>, Member and Scrutiny Manager</w:t>
      </w:r>
      <w:r w:rsidR="00220384">
        <w:rPr>
          <w:rFonts w:ascii="Arial" w:hAnsi="Arial" w:cs="Arial"/>
        </w:rPr>
        <w:t>)</w:t>
      </w:r>
      <w:r w:rsidRPr="00473086">
        <w:rPr>
          <w:rFonts w:ascii="Arial" w:hAnsi="Arial" w:cs="Arial"/>
        </w:rPr>
        <w:t xml:space="preserve">.  </w:t>
      </w:r>
      <w:r w:rsidR="00220384" w:rsidRPr="00220384">
        <w:rPr>
          <w:rFonts w:ascii="Arial" w:hAnsi="Arial" w:cs="Arial"/>
        </w:rPr>
        <w:t>Any non-Political Group Councillor will receive a pro-rata’</w:t>
      </w:r>
      <w:r w:rsidR="00633BB1">
        <w:rPr>
          <w:rFonts w:ascii="Arial" w:hAnsi="Arial" w:cs="Arial"/>
        </w:rPr>
        <w:t>d</w:t>
      </w:r>
      <w:r w:rsidR="00220384" w:rsidRPr="00220384">
        <w:rPr>
          <w:rFonts w:ascii="Arial" w:hAnsi="Arial" w:cs="Arial"/>
        </w:rPr>
        <w:t xml:space="preserve"> allowance.</w:t>
      </w:r>
    </w:p>
    <w:p w:rsidR="00F10207" w:rsidRPr="00473086" w:rsidRDefault="00220384" w:rsidP="00EB031E">
      <w:pPr>
        <w:jc w:val="both"/>
        <w:rPr>
          <w:rFonts w:ascii="Arial" w:hAnsi="Arial" w:cs="Arial"/>
        </w:rPr>
      </w:pPr>
      <w:r>
        <w:rPr>
          <w:rFonts w:ascii="Arial" w:hAnsi="Arial" w:cs="Arial"/>
        </w:rPr>
        <w:t xml:space="preserve">However, if the Council arranges for an external trainer to provide a general Councillor </w:t>
      </w:r>
      <w:r w:rsidR="006D4318" w:rsidRPr="00473086">
        <w:rPr>
          <w:rFonts w:ascii="Arial" w:hAnsi="Arial" w:cs="Arial"/>
        </w:rPr>
        <w:t>Group</w:t>
      </w:r>
      <w:r w:rsidRPr="00473086">
        <w:rPr>
          <w:rFonts w:ascii="Arial" w:hAnsi="Arial" w:cs="Arial"/>
        </w:rPr>
        <w:t xml:space="preserve"> </w:t>
      </w:r>
      <w:r>
        <w:rPr>
          <w:rFonts w:ascii="Arial" w:hAnsi="Arial" w:cs="Arial"/>
        </w:rPr>
        <w:t>event</w:t>
      </w:r>
      <w:r w:rsidRPr="00473086">
        <w:rPr>
          <w:rFonts w:ascii="Arial" w:hAnsi="Arial" w:cs="Arial"/>
        </w:rPr>
        <w:t xml:space="preserve"> </w:t>
      </w:r>
      <w:r>
        <w:rPr>
          <w:rFonts w:ascii="Arial" w:hAnsi="Arial" w:cs="Arial"/>
        </w:rPr>
        <w:t xml:space="preserve">then this </w:t>
      </w:r>
      <w:r w:rsidRPr="00473086">
        <w:rPr>
          <w:rFonts w:ascii="Arial" w:hAnsi="Arial" w:cs="Arial"/>
        </w:rPr>
        <w:t xml:space="preserve">will be </w:t>
      </w:r>
      <w:r>
        <w:rPr>
          <w:rFonts w:ascii="Arial" w:hAnsi="Arial" w:cs="Arial"/>
        </w:rPr>
        <w:t>taken from the overall budget and the Political Group budgets or individual independent Councillor amount shall be reduced accordingly</w:t>
      </w:r>
      <w:r w:rsidRPr="00473086">
        <w:rPr>
          <w:rFonts w:ascii="Arial" w:hAnsi="Arial" w:cs="Arial"/>
        </w:rPr>
        <w:t>.</w:t>
      </w:r>
      <w:r>
        <w:rPr>
          <w:rFonts w:ascii="Arial" w:hAnsi="Arial" w:cs="Arial"/>
        </w:rPr>
        <w:t xml:space="preserve"> </w:t>
      </w:r>
    </w:p>
    <w:p w:rsidR="00220384" w:rsidRDefault="00220384" w:rsidP="00EB031E">
      <w:pPr>
        <w:jc w:val="both"/>
        <w:rPr>
          <w:rFonts w:ascii="Arial" w:hAnsi="Arial" w:cs="Arial"/>
          <w:b/>
        </w:rPr>
      </w:pPr>
    </w:p>
    <w:p w:rsidR="00F10207" w:rsidRPr="00473086" w:rsidRDefault="00F10207" w:rsidP="00EB031E">
      <w:pPr>
        <w:jc w:val="both"/>
        <w:rPr>
          <w:rFonts w:ascii="Arial" w:hAnsi="Arial" w:cs="Arial"/>
          <w:b/>
        </w:rPr>
      </w:pPr>
      <w:r w:rsidRPr="00473086">
        <w:rPr>
          <w:rFonts w:ascii="Arial" w:hAnsi="Arial" w:cs="Arial"/>
          <w:b/>
        </w:rPr>
        <w:t xml:space="preserve">New </w:t>
      </w:r>
      <w:r w:rsidR="00553E08">
        <w:rPr>
          <w:rFonts w:ascii="Arial" w:hAnsi="Arial" w:cs="Arial"/>
          <w:b/>
        </w:rPr>
        <w:t>Councillor</w:t>
      </w:r>
      <w:r w:rsidRPr="00473086">
        <w:rPr>
          <w:rFonts w:ascii="Arial" w:hAnsi="Arial" w:cs="Arial"/>
          <w:b/>
        </w:rPr>
        <w:t xml:space="preserve"> </w:t>
      </w:r>
      <w:r w:rsidR="00EC02F2" w:rsidRPr="00473086">
        <w:rPr>
          <w:rFonts w:ascii="Arial" w:hAnsi="Arial" w:cs="Arial"/>
          <w:b/>
        </w:rPr>
        <w:t xml:space="preserve">Welcome </w:t>
      </w:r>
      <w:r w:rsidRPr="00473086">
        <w:rPr>
          <w:rFonts w:ascii="Arial" w:hAnsi="Arial" w:cs="Arial"/>
          <w:b/>
        </w:rPr>
        <w:t>Pack</w:t>
      </w:r>
    </w:p>
    <w:p w:rsidR="003E30BD" w:rsidRDefault="00EC02F2" w:rsidP="00EC02F2">
      <w:pPr>
        <w:jc w:val="both"/>
        <w:rPr>
          <w:rFonts w:ascii="Arial" w:hAnsi="Arial" w:cs="Arial"/>
        </w:rPr>
      </w:pPr>
      <w:r w:rsidRPr="00473086">
        <w:rPr>
          <w:rFonts w:ascii="Arial" w:hAnsi="Arial" w:cs="Arial"/>
        </w:rPr>
        <w:t xml:space="preserve">Upon election, each </w:t>
      </w:r>
      <w:r w:rsidR="00553E08">
        <w:rPr>
          <w:rFonts w:ascii="Arial" w:hAnsi="Arial" w:cs="Arial"/>
        </w:rPr>
        <w:t>Councillor</w:t>
      </w:r>
      <w:r w:rsidRPr="00473086">
        <w:rPr>
          <w:rFonts w:ascii="Arial" w:hAnsi="Arial" w:cs="Arial"/>
        </w:rPr>
        <w:t xml:space="preserve"> is provided with a New </w:t>
      </w:r>
      <w:r w:rsidR="00553E08">
        <w:rPr>
          <w:rFonts w:ascii="Arial" w:hAnsi="Arial" w:cs="Arial"/>
        </w:rPr>
        <w:t>Councillor</w:t>
      </w:r>
      <w:r w:rsidRPr="00473086">
        <w:rPr>
          <w:rFonts w:ascii="Arial" w:hAnsi="Arial" w:cs="Arial"/>
        </w:rPr>
        <w:t xml:space="preserve"> Pack which includes the necessary forms for completion, details of senior management</w:t>
      </w:r>
      <w:r w:rsidR="007C14F2">
        <w:rPr>
          <w:rFonts w:ascii="Arial" w:hAnsi="Arial" w:cs="Arial"/>
        </w:rPr>
        <w:t xml:space="preserve"> and their areas of responsibility</w:t>
      </w:r>
      <w:r w:rsidRPr="00473086">
        <w:rPr>
          <w:rFonts w:ascii="Arial" w:hAnsi="Arial" w:cs="Arial"/>
        </w:rPr>
        <w:t xml:space="preserve">, </w:t>
      </w:r>
      <w:r w:rsidR="00553E08">
        <w:rPr>
          <w:rFonts w:ascii="Arial" w:hAnsi="Arial" w:cs="Arial"/>
        </w:rPr>
        <w:t>Councillor</w:t>
      </w:r>
      <w:r w:rsidRPr="00473086">
        <w:rPr>
          <w:rFonts w:ascii="Arial" w:hAnsi="Arial" w:cs="Arial"/>
        </w:rPr>
        <w:t xml:space="preserve"> role descriptions, guidelines for using social media, reference to other essential documents </w:t>
      </w:r>
      <w:r w:rsidR="00220384" w:rsidRPr="00473086">
        <w:rPr>
          <w:rFonts w:ascii="Arial" w:hAnsi="Arial" w:cs="Arial"/>
        </w:rPr>
        <w:t>i.e.</w:t>
      </w:r>
      <w:r w:rsidRPr="00473086">
        <w:rPr>
          <w:rFonts w:ascii="Arial" w:hAnsi="Arial" w:cs="Arial"/>
        </w:rPr>
        <w:t xml:space="preserve"> </w:t>
      </w:r>
      <w:r w:rsidR="00220384">
        <w:rPr>
          <w:rFonts w:ascii="Arial" w:hAnsi="Arial" w:cs="Arial"/>
        </w:rPr>
        <w:t xml:space="preserve">the </w:t>
      </w:r>
      <w:r w:rsidRPr="00473086">
        <w:rPr>
          <w:rFonts w:ascii="Arial" w:hAnsi="Arial" w:cs="Arial"/>
        </w:rPr>
        <w:t>Constitution.</w:t>
      </w:r>
    </w:p>
    <w:p w:rsidR="003E30BD" w:rsidRPr="00473086" w:rsidRDefault="003E30BD" w:rsidP="00EC02F2">
      <w:pPr>
        <w:jc w:val="both"/>
        <w:rPr>
          <w:rFonts w:ascii="Arial" w:hAnsi="Arial" w:cs="Arial"/>
        </w:rPr>
      </w:pPr>
      <w:r>
        <w:rPr>
          <w:rFonts w:ascii="Arial" w:hAnsi="Arial" w:cs="Arial"/>
        </w:rPr>
        <w:lastRenderedPageBreak/>
        <w:t xml:space="preserve">Councillors will be </w:t>
      </w:r>
      <w:r w:rsidR="00B51462">
        <w:rPr>
          <w:rFonts w:ascii="Arial" w:hAnsi="Arial" w:cs="Arial"/>
        </w:rPr>
        <w:t xml:space="preserve">able to access </w:t>
      </w:r>
      <w:r>
        <w:rPr>
          <w:rFonts w:ascii="Arial" w:hAnsi="Arial" w:cs="Arial"/>
        </w:rPr>
        <w:t xml:space="preserve">the Mod.gov library </w:t>
      </w:r>
      <w:r w:rsidR="00220384">
        <w:rPr>
          <w:rFonts w:ascii="Arial" w:hAnsi="Arial" w:cs="Arial"/>
        </w:rPr>
        <w:t>facility for</w:t>
      </w:r>
      <w:r>
        <w:rPr>
          <w:rFonts w:ascii="Arial" w:hAnsi="Arial" w:cs="Arial"/>
        </w:rPr>
        <w:t xml:space="preserve"> any updates to this pack during their term of office.</w:t>
      </w:r>
    </w:p>
    <w:p w:rsidR="00220384" w:rsidRDefault="00220384" w:rsidP="00EC02F2">
      <w:pPr>
        <w:jc w:val="both"/>
        <w:rPr>
          <w:rFonts w:ascii="Arial" w:hAnsi="Arial" w:cs="Arial"/>
          <w:b/>
        </w:rPr>
      </w:pPr>
    </w:p>
    <w:p w:rsidR="00EC02F2" w:rsidRPr="00473086" w:rsidRDefault="00BC1CEC" w:rsidP="00EC02F2">
      <w:pPr>
        <w:jc w:val="both"/>
        <w:rPr>
          <w:rFonts w:ascii="Arial" w:hAnsi="Arial" w:cs="Arial"/>
          <w:b/>
        </w:rPr>
      </w:pPr>
      <w:r w:rsidRPr="00473086">
        <w:rPr>
          <w:rFonts w:ascii="Arial" w:hAnsi="Arial" w:cs="Arial"/>
          <w:b/>
        </w:rPr>
        <w:t xml:space="preserve">Electronic </w:t>
      </w:r>
      <w:r w:rsidR="00EC02F2" w:rsidRPr="00473086">
        <w:rPr>
          <w:rFonts w:ascii="Arial" w:hAnsi="Arial" w:cs="Arial"/>
          <w:b/>
        </w:rPr>
        <w:t>Communication</w:t>
      </w:r>
    </w:p>
    <w:p w:rsidR="00EC02F2" w:rsidRDefault="005563C2" w:rsidP="00EC02F2">
      <w:pPr>
        <w:jc w:val="both"/>
        <w:rPr>
          <w:rFonts w:ascii="Arial" w:hAnsi="Arial" w:cs="Arial"/>
        </w:rPr>
      </w:pPr>
      <w:r w:rsidRPr="00473086">
        <w:rPr>
          <w:rFonts w:ascii="Arial" w:hAnsi="Arial" w:cs="Arial"/>
        </w:rPr>
        <w:t>As of the 2019 Civic Year the Council is conducting paperless meeting</w:t>
      </w:r>
      <w:r w:rsidR="00BC1CEC" w:rsidRPr="00473086">
        <w:rPr>
          <w:rFonts w:ascii="Arial" w:hAnsi="Arial" w:cs="Arial"/>
        </w:rPr>
        <w:t>.</w:t>
      </w:r>
      <w:r w:rsidRPr="00473086">
        <w:rPr>
          <w:rFonts w:ascii="Arial" w:hAnsi="Arial" w:cs="Arial"/>
        </w:rPr>
        <w:t xml:space="preserve"> </w:t>
      </w:r>
      <w:r w:rsidR="00EC02F2" w:rsidRPr="00473086">
        <w:rPr>
          <w:rFonts w:ascii="Arial" w:hAnsi="Arial" w:cs="Arial"/>
        </w:rPr>
        <w:t xml:space="preserve">Every </w:t>
      </w:r>
      <w:r w:rsidR="00553E08">
        <w:rPr>
          <w:rFonts w:ascii="Arial" w:hAnsi="Arial" w:cs="Arial"/>
        </w:rPr>
        <w:t>Councillor</w:t>
      </w:r>
      <w:r w:rsidR="00EC02F2" w:rsidRPr="00473086">
        <w:rPr>
          <w:rFonts w:ascii="Arial" w:hAnsi="Arial" w:cs="Arial"/>
        </w:rPr>
        <w:t xml:space="preserve"> is provided with a </w:t>
      </w:r>
      <w:r w:rsidRPr="00473086">
        <w:rPr>
          <w:rFonts w:ascii="Arial" w:hAnsi="Arial" w:cs="Arial"/>
        </w:rPr>
        <w:t xml:space="preserve">tablet </w:t>
      </w:r>
      <w:r w:rsidR="00EC02F2" w:rsidRPr="00473086">
        <w:rPr>
          <w:rFonts w:ascii="Arial" w:hAnsi="Arial" w:cs="Arial"/>
        </w:rPr>
        <w:t>device</w:t>
      </w:r>
      <w:r w:rsidRPr="00473086">
        <w:rPr>
          <w:rFonts w:ascii="Arial" w:hAnsi="Arial" w:cs="Arial"/>
        </w:rPr>
        <w:t xml:space="preserve"> </w:t>
      </w:r>
      <w:r w:rsidR="00633BB1">
        <w:rPr>
          <w:rFonts w:ascii="Arial" w:hAnsi="Arial" w:cs="Arial"/>
        </w:rPr>
        <w:t>which can access the intranet,</w:t>
      </w:r>
      <w:r w:rsidR="00BC1CEC" w:rsidRPr="00473086">
        <w:rPr>
          <w:rFonts w:ascii="Arial" w:hAnsi="Arial" w:cs="Arial"/>
        </w:rPr>
        <w:t xml:space="preserve"> Mod.Gov and email</w:t>
      </w:r>
      <w:r w:rsidR="00633BB1">
        <w:rPr>
          <w:rFonts w:ascii="Arial" w:hAnsi="Arial" w:cs="Arial"/>
        </w:rPr>
        <w:t>,</w:t>
      </w:r>
      <w:r w:rsidR="00BC1CEC" w:rsidRPr="00473086">
        <w:rPr>
          <w:rFonts w:ascii="Arial" w:hAnsi="Arial" w:cs="Arial"/>
        </w:rPr>
        <w:t xml:space="preserve"> </w:t>
      </w:r>
      <w:r w:rsidR="00EC02F2" w:rsidRPr="00473086">
        <w:rPr>
          <w:rFonts w:ascii="Arial" w:hAnsi="Arial" w:cs="Arial"/>
        </w:rPr>
        <w:t xml:space="preserve">which enables </w:t>
      </w:r>
      <w:r w:rsidR="00553E08">
        <w:rPr>
          <w:rFonts w:ascii="Arial" w:hAnsi="Arial" w:cs="Arial"/>
        </w:rPr>
        <w:t>Councillor</w:t>
      </w:r>
      <w:r w:rsidR="00BC1CEC" w:rsidRPr="00473086">
        <w:rPr>
          <w:rFonts w:ascii="Arial" w:hAnsi="Arial" w:cs="Arial"/>
        </w:rPr>
        <w:t xml:space="preserve">s to support the reduction in use of paper and </w:t>
      </w:r>
      <w:r w:rsidR="00EC02F2" w:rsidRPr="00473086">
        <w:rPr>
          <w:rFonts w:ascii="Arial" w:hAnsi="Arial" w:cs="Arial"/>
        </w:rPr>
        <w:t>quick</w:t>
      </w:r>
      <w:r w:rsidR="00BC1CEC" w:rsidRPr="00473086">
        <w:rPr>
          <w:rFonts w:ascii="Arial" w:hAnsi="Arial" w:cs="Arial"/>
        </w:rPr>
        <w:t xml:space="preserve"> access to important information.</w:t>
      </w:r>
    </w:p>
    <w:p w:rsidR="00220384" w:rsidRDefault="00220384" w:rsidP="00EC02F2">
      <w:pPr>
        <w:jc w:val="both"/>
        <w:rPr>
          <w:rFonts w:ascii="Arial" w:hAnsi="Arial" w:cs="Arial"/>
          <w:b/>
        </w:rPr>
      </w:pPr>
      <w:bookmarkStart w:id="0" w:name="_GoBack"/>
      <w:bookmarkEnd w:id="0"/>
    </w:p>
    <w:p w:rsidR="003E30BD" w:rsidRDefault="003E30BD" w:rsidP="00EC02F2">
      <w:pPr>
        <w:jc w:val="both"/>
        <w:rPr>
          <w:rFonts w:ascii="Arial" w:hAnsi="Arial" w:cs="Arial"/>
          <w:b/>
        </w:rPr>
      </w:pPr>
      <w:r w:rsidRPr="003E30BD">
        <w:rPr>
          <w:rFonts w:ascii="Arial" w:hAnsi="Arial" w:cs="Arial"/>
          <w:b/>
        </w:rPr>
        <w:t>Review:</w:t>
      </w:r>
    </w:p>
    <w:p w:rsidR="003E30BD" w:rsidRPr="003E30BD" w:rsidRDefault="003E30BD" w:rsidP="00EC02F2">
      <w:pPr>
        <w:jc w:val="both"/>
        <w:rPr>
          <w:rFonts w:ascii="Arial" w:hAnsi="Arial" w:cs="Arial"/>
        </w:rPr>
      </w:pPr>
      <w:r>
        <w:rPr>
          <w:rFonts w:ascii="Arial" w:hAnsi="Arial" w:cs="Arial"/>
        </w:rPr>
        <w:t xml:space="preserve">This </w:t>
      </w:r>
      <w:r w:rsidR="00553E08">
        <w:rPr>
          <w:rFonts w:ascii="Arial" w:hAnsi="Arial" w:cs="Arial"/>
        </w:rPr>
        <w:t>Protocol</w:t>
      </w:r>
      <w:r>
        <w:rPr>
          <w:rFonts w:ascii="Arial" w:hAnsi="Arial" w:cs="Arial"/>
        </w:rPr>
        <w:t xml:space="preserve"> shall be reviewed annually.</w:t>
      </w:r>
    </w:p>
    <w:p w:rsidR="00220384" w:rsidRDefault="00220384" w:rsidP="00EC02F2">
      <w:pPr>
        <w:jc w:val="both"/>
        <w:rPr>
          <w:rFonts w:ascii="Arial" w:hAnsi="Arial" w:cs="Arial"/>
          <w:b/>
        </w:rPr>
      </w:pPr>
    </w:p>
    <w:p w:rsidR="00BC1CEC" w:rsidRDefault="003F7746" w:rsidP="00EC02F2">
      <w:pPr>
        <w:jc w:val="both"/>
        <w:rPr>
          <w:rFonts w:ascii="Arial" w:hAnsi="Arial" w:cs="Arial"/>
          <w:b/>
        </w:rPr>
      </w:pPr>
      <w:r w:rsidRPr="00473086">
        <w:rPr>
          <w:rFonts w:ascii="Arial" w:hAnsi="Arial" w:cs="Arial"/>
          <w:b/>
        </w:rPr>
        <w:t>Useful Contacts:</w:t>
      </w:r>
    </w:p>
    <w:p w:rsidR="003E30BD" w:rsidRPr="00220384" w:rsidRDefault="003E30BD" w:rsidP="00220384">
      <w:pPr>
        <w:spacing w:after="0" w:line="240" w:lineRule="auto"/>
        <w:jc w:val="both"/>
        <w:rPr>
          <w:rFonts w:ascii="Arial" w:hAnsi="Arial" w:cs="Arial"/>
        </w:rPr>
      </w:pPr>
      <w:r w:rsidRPr="00220384">
        <w:rPr>
          <w:rFonts w:ascii="Arial" w:hAnsi="Arial" w:cs="Arial"/>
        </w:rPr>
        <w:t xml:space="preserve">Committee, </w:t>
      </w:r>
      <w:r w:rsidR="00553E08" w:rsidRPr="00220384">
        <w:rPr>
          <w:rFonts w:ascii="Arial" w:hAnsi="Arial" w:cs="Arial"/>
        </w:rPr>
        <w:t>Councillor</w:t>
      </w:r>
      <w:r w:rsidRPr="00220384">
        <w:rPr>
          <w:rFonts w:ascii="Arial" w:hAnsi="Arial" w:cs="Arial"/>
        </w:rPr>
        <w:t xml:space="preserve"> and Scrutiny Manager:</w:t>
      </w:r>
      <w:r w:rsidR="00220384">
        <w:rPr>
          <w:rFonts w:ascii="Arial" w:hAnsi="Arial" w:cs="Arial"/>
        </w:rPr>
        <w:t xml:space="preserve"> </w:t>
      </w:r>
      <w:r w:rsidR="00F17256">
        <w:rPr>
          <w:rFonts w:ascii="Arial" w:hAnsi="Arial" w:cs="Arial"/>
        </w:rPr>
        <w:t>01462 474353</w:t>
      </w:r>
    </w:p>
    <w:p w:rsidR="003E30BD" w:rsidRPr="00220384" w:rsidRDefault="003E30BD" w:rsidP="00220384">
      <w:pPr>
        <w:spacing w:after="0" w:line="240" w:lineRule="auto"/>
        <w:jc w:val="both"/>
        <w:rPr>
          <w:rFonts w:ascii="Arial" w:hAnsi="Arial" w:cs="Arial"/>
        </w:rPr>
      </w:pPr>
      <w:r w:rsidRPr="00220384">
        <w:rPr>
          <w:rFonts w:ascii="Arial" w:hAnsi="Arial" w:cs="Arial"/>
        </w:rPr>
        <w:t>Le</w:t>
      </w:r>
      <w:r w:rsidR="00220384">
        <w:rPr>
          <w:rFonts w:ascii="Arial" w:hAnsi="Arial" w:cs="Arial"/>
        </w:rPr>
        <w:t xml:space="preserve">arning and Development: </w:t>
      </w:r>
      <w:r w:rsidR="00220384" w:rsidRPr="00220384">
        <w:rPr>
          <w:rFonts w:ascii="Arial" w:hAnsi="Arial" w:cs="Arial"/>
        </w:rPr>
        <w:t>01462 474619</w:t>
      </w:r>
    </w:p>
    <w:p w:rsidR="003F7746" w:rsidRPr="00473086" w:rsidRDefault="003E30BD" w:rsidP="00220384">
      <w:pPr>
        <w:spacing w:after="0" w:line="240" w:lineRule="auto"/>
        <w:jc w:val="both"/>
        <w:rPr>
          <w:rFonts w:ascii="Arial" w:hAnsi="Arial" w:cs="Arial"/>
        </w:rPr>
      </w:pPr>
      <w:r w:rsidRPr="00220384">
        <w:rPr>
          <w:rFonts w:ascii="Arial" w:hAnsi="Arial" w:cs="Arial"/>
        </w:rPr>
        <w:t>IT helpdesk: 01462 474444</w:t>
      </w:r>
    </w:p>
    <w:sectPr w:rsidR="003F7746" w:rsidRPr="00473086" w:rsidSect="00633BB1">
      <w:headerReference w:type="default" r:id="rId9"/>
      <w:footerReference w:type="default" r:id="rId10"/>
      <w:pgSz w:w="11906" w:h="16838"/>
      <w:pgMar w:top="1594" w:right="1440" w:bottom="709" w:left="1440" w:header="568" w:footer="504"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F3" w:rsidRDefault="00A876F3" w:rsidP="00A876F3">
      <w:pPr>
        <w:spacing w:after="0" w:line="240" w:lineRule="auto"/>
      </w:pPr>
      <w:r>
        <w:separator/>
      </w:r>
    </w:p>
  </w:endnote>
  <w:endnote w:type="continuationSeparator" w:id="0">
    <w:p w:rsidR="00A876F3" w:rsidRDefault="00A876F3" w:rsidP="00A8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02400"/>
      <w:docPartObj>
        <w:docPartGallery w:val="Page Numbers (Bottom of Page)"/>
        <w:docPartUnique/>
      </w:docPartObj>
    </w:sdtPr>
    <w:sdtEndPr>
      <w:rPr>
        <w:rFonts w:ascii="Arial" w:hAnsi="Arial" w:cs="Arial"/>
        <w:noProof/>
      </w:rPr>
    </w:sdtEndPr>
    <w:sdtContent>
      <w:p w:rsidR="00356C86" w:rsidRPr="00A91B72" w:rsidRDefault="00356C86" w:rsidP="00A91B72">
        <w:pPr>
          <w:pStyle w:val="Footer"/>
          <w:jc w:val="right"/>
          <w:rPr>
            <w:rFonts w:ascii="Arial" w:hAnsi="Arial" w:cs="Arial"/>
          </w:rPr>
        </w:pPr>
        <w:r w:rsidRPr="00A91B72">
          <w:rPr>
            <w:rFonts w:ascii="Arial" w:hAnsi="Arial" w:cs="Arial"/>
          </w:rPr>
          <w:t xml:space="preserve">Page | </w:t>
        </w:r>
        <w:r w:rsidRPr="00A91B72">
          <w:rPr>
            <w:rFonts w:ascii="Arial" w:hAnsi="Arial" w:cs="Arial"/>
          </w:rPr>
          <w:fldChar w:fldCharType="begin"/>
        </w:r>
        <w:r w:rsidRPr="00A91B72">
          <w:rPr>
            <w:rFonts w:ascii="Arial" w:hAnsi="Arial" w:cs="Arial"/>
          </w:rPr>
          <w:instrText xml:space="preserve"> PAGE   \* MERGEFORMAT </w:instrText>
        </w:r>
        <w:r w:rsidRPr="00A91B72">
          <w:rPr>
            <w:rFonts w:ascii="Arial" w:hAnsi="Arial" w:cs="Arial"/>
          </w:rPr>
          <w:fldChar w:fldCharType="separate"/>
        </w:r>
        <w:r w:rsidR="003601EE">
          <w:rPr>
            <w:rFonts w:ascii="Arial" w:hAnsi="Arial" w:cs="Arial"/>
            <w:noProof/>
          </w:rPr>
          <w:t>3</w:t>
        </w:r>
        <w:r w:rsidRPr="00A91B72">
          <w:rPr>
            <w:rFonts w:ascii="Arial" w:hAnsi="Arial" w:cs="Arial"/>
            <w:noProof/>
          </w:rPr>
          <w:fldChar w:fldCharType="end"/>
        </w:r>
      </w:p>
    </w:sdtContent>
  </w:sdt>
  <w:p w:rsidR="002C7C19" w:rsidRPr="00A91B72" w:rsidRDefault="002C7C19">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F3" w:rsidRDefault="00A876F3" w:rsidP="00A876F3">
      <w:pPr>
        <w:spacing w:after="0" w:line="240" w:lineRule="auto"/>
      </w:pPr>
      <w:r>
        <w:separator/>
      </w:r>
    </w:p>
  </w:footnote>
  <w:footnote w:type="continuationSeparator" w:id="0">
    <w:p w:rsidR="00A876F3" w:rsidRDefault="00A876F3" w:rsidP="00A876F3">
      <w:pPr>
        <w:spacing w:after="0" w:line="240" w:lineRule="auto"/>
      </w:pPr>
      <w:r>
        <w:continuationSeparator/>
      </w:r>
    </w:p>
  </w:footnote>
  <w:footnote w:id="1">
    <w:p w:rsidR="00780D28" w:rsidRDefault="00780D28">
      <w:pPr>
        <w:pStyle w:val="FootnoteText"/>
      </w:pPr>
      <w:r>
        <w:rPr>
          <w:rStyle w:val="FootnoteReference"/>
        </w:rPr>
        <w:footnoteRef/>
      </w:r>
      <w:r>
        <w:t xml:space="preserve"> </w:t>
      </w:r>
      <w:r w:rsidRPr="00A91B72">
        <w:rPr>
          <w:rFonts w:ascii="Arial" w:hAnsi="Arial" w:cs="Arial"/>
          <w:sz w:val="16"/>
          <w:szCs w:val="16"/>
        </w:rPr>
        <w:t>As per the NHDC Councillor’s Code of Conduct 3.7(e) and footnote – see Section 17 of the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F3" w:rsidRDefault="00A876F3">
    <w:pPr>
      <w:pStyle w:val="Header"/>
    </w:pPr>
    <w:r w:rsidRPr="00553E08">
      <w:rPr>
        <w:rFonts w:cs="Arial"/>
        <w:noProof/>
        <w:szCs w:val="36"/>
        <w:lang w:eastAsia="en-GB"/>
      </w:rPr>
      <w:drawing>
        <wp:inline distT="0" distB="0" distL="0" distR="0" wp14:anchorId="32A1CE1D" wp14:editId="046D0CE0">
          <wp:extent cx="549529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11455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E06"/>
    <w:multiLevelType w:val="hybridMultilevel"/>
    <w:tmpl w:val="9C8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468E7"/>
    <w:multiLevelType w:val="hybridMultilevel"/>
    <w:tmpl w:val="7BFA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E12813"/>
    <w:multiLevelType w:val="hybridMultilevel"/>
    <w:tmpl w:val="19F2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40"/>
    <w:rsid w:val="00015954"/>
    <w:rsid w:val="000441C9"/>
    <w:rsid w:val="0016656B"/>
    <w:rsid w:val="001B6129"/>
    <w:rsid w:val="00220384"/>
    <w:rsid w:val="002841EE"/>
    <w:rsid w:val="002A0731"/>
    <w:rsid w:val="002C7C19"/>
    <w:rsid w:val="002F6C6B"/>
    <w:rsid w:val="0034008C"/>
    <w:rsid w:val="00340164"/>
    <w:rsid w:val="00356C86"/>
    <w:rsid w:val="003601EE"/>
    <w:rsid w:val="00384BE5"/>
    <w:rsid w:val="003E30BD"/>
    <w:rsid w:val="003F7746"/>
    <w:rsid w:val="004058BB"/>
    <w:rsid w:val="00442789"/>
    <w:rsid w:val="00443491"/>
    <w:rsid w:val="0045664F"/>
    <w:rsid w:val="00473086"/>
    <w:rsid w:val="004B0E19"/>
    <w:rsid w:val="005347BA"/>
    <w:rsid w:val="00553E08"/>
    <w:rsid w:val="005563C2"/>
    <w:rsid w:val="005A46CC"/>
    <w:rsid w:val="006079E5"/>
    <w:rsid w:val="00633BB1"/>
    <w:rsid w:val="006A7E03"/>
    <w:rsid w:val="006D3500"/>
    <w:rsid w:val="006D4318"/>
    <w:rsid w:val="00710577"/>
    <w:rsid w:val="00780D28"/>
    <w:rsid w:val="007C14F2"/>
    <w:rsid w:val="00821BC2"/>
    <w:rsid w:val="008705D6"/>
    <w:rsid w:val="008834F3"/>
    <w:rsid w:val="008F058B"/>
    <w:rsid w:val="009463E2"/>
    <w:rsid w:val="0096143C"/>
    <w:rsid w:val="009F58A9"/>
    <w:rsid w:val="00A06D65"/>
    <w:rsid w:val="00A66147"/>
    <w:rsid w:val="00A67B40"/>
    <w:rsid w:val="00A84A6E"/>
    <w:rsid w:val="00A876F3"/>
    <w:rsid w:val="00A91B72"/>
    <w:rsid w:val="00AC5A57"/>
    <w:rsid w:val="00AE71FB"/>
    <w:rsid w:val="00B273E8"/>
    <w:rsid w:val="00B51462"/>
    <w:rsid w:val="00B55CD4"/>
    <w:rsid w:val="00BA2989"/>
    <w:rsid w:val="00BC1CEC"/>
    <w:rsid w:val="00BD0A97"/>
    <w:rsid w:val="00C22A16"/>
    <w:rsid w:val="00D03A08"/>
    <w:rsid w:val="00D553C9"/>
    <w:rsid w:val="00D6245D"/>
    <w:rsid w:val="00D93A7E"/>
    <w:rsid w:val="00DB6568"/>
    <w:rsid w:val="00E04EB9"/>
    <w:rsid w:val="00E73AA2"/>
    <w:rsid w:val="00EB031E"/>
    <w:rsid w:val="00EC02F2"/>
    <w:rsid w:val="00F0603D"/>
    <w:rsid w:val="00F10207"/>
    <w:rsid w:val="00F1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2989"/>
    <w:pPr>
      <w:ind w:left="720"/>
      <w:contextualSpacing/>
    </w:pPr>
  </w:style>
  <w:style w:type="paragraph" w:styleId="BalloonText">
    <w:name w:val="Balloon Text"/>
    <w:basedOn w:val="Normal"/>
    <w:link w:val="BalloonTextChar"/>
    <w:uiPriority w:val="99"/>
    <w:semiHidden/>
    <w:unhideWhenUsed/>
    <w:rsid w:val="00A8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F3"/>
    <w:rPr>
      <w:rFonts w:ascii="Tahoma" w:hAnsi="Tahoma" w:cs="Tahoma"/>
      <w:sz w:val="16"/>
      <w:szCs w:val="16"/>
    </w:rPr>
  </w:style>
  <w:style w:type="paragraph" w:styleId="Header">
    <w:name w:val="header"/>
    <w:basedOn w:val="Normal"/>
    <w:link w:val="HeaderChar"/>
    <w:uiPriority w:val="99"/>
    <w:unhideWhenUsed/>
    <w:rsid w:val="00A8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F3"/>
  </w:style>
  <w:style w:type="paragraph" w:styleId="Footer">
    <w:name w:val="footer"/>
    <w:basedOn w:val="Normal"/>
    <w:link w:val="FooterChar"/>
    <w:uiPriority w:val="99"/>
    <w:unhideWhenUsed/>
    <w:rsid w:val="00A8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F3"/>
  </w:style>
  <w:style w:type="character" w:styleId="CommentReference">
    <w:name w:val="annotation reference"/>
    <w:basedOn w:val="DefaultParagraphFont"/>
    <w:uiPriority w:val="99"/>
    <w:semiHidden/>
    <w:unhideWhenUsed/>
    <w:rsid w:val="00473086"/>
    <w:rPr>
      <w:sz w:val="16"/>
      <w:szCs w:val="16"/>
    </w:rPr>
  </w:style>
  <w:style w:type="paragraph" w:styleId="CommentText">
    <w:name w:val="annotation text"/>
    <w:basedOn w:val="Normal"/>
    <w:link w:val="CommentTextChar"/>
    <w:uiPriority w:val="99"/>
    <w:semiHidden/>
    <w:unhideWhenUsed/>
    <w:rsid w:val="00473086"/>
    <w:pPr>
      <w:spacing w:line="240" w:lineRule="auto"/>
    </w:pPr>
    <w:rPr>
      <w:sz w:val="20"/>
      <w:szCs w:val="20"/>
    </w:rPr>
  </w:style>
  <w:style w:type="character" w:customStyle="1" w:styleId="CommentTextChar">
    <w:name w:val="Comment Text Char"/>
    <w:basedOn w:val="DefaultParagraphFont"/>
    <w:link w:val="CommentText"/>
    <w:uiPriority w:val="99"/>
    <w:semiHidden/>
    <w:rsid w:val="00473086"/>
    <w:rPr>
      <w:sz w:val="20"/>
      <w:szCs w:val="20"/>
    </w:rPr>
  </w:style>
  <w:style w:type="paragraph" w:styleId="CommentSubject">
    <w:name w:val="annotation subject"/>
    <w:basedOn w:val="CommentText"/>
    <w:next w:val="CommentText"/>
    <w:link w:val="CommentSubjectChar"/>
    <w:uiPriority w:val="99"/>
    <w:semiHidden/>
    <w:unhideWhenUsed/>
    <w:rsid w:val="00473086"/>
    <w:rPr>
      <w:b/>
      <w:bCs/>
    </w:rPr>
  </w:style>
  <w:style w:type="character" w:customStyle="1" w:styleId="CommentSubjectChar">
    <w:name w:val="Comment Subject Char"/>
    <w:basedOn w:val="CommentTextChar"/>
    <w:link w:val="CommentSubject"/>
    <w:uiPriority w:val="99"/>
    <w:semiHidden/>
    <w:rsid w:val="00473086"/>
    <w:rPr>
      <w:b/>
      <w:bCs/>
      <w:sz w:val="20"/>
      <w:szCs w:val="20"/>
    </w:rPr>
  </w:style>
  <w:style w:type="paragraph" w:styleId="FootnoteText">
    <w:name w:val="footnote text"/>
    <w:basedOn w:val="Normal"/>
    <w:link w:val="FootnoteTextChar"/>
    <w:uiPriority w:val="99"/>
    <w:semiHidden/>
    <w:unhideWhenUsed/>
    <w:rsid w:val="0047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086"/>
    <w:rPr>
      <w:sz w:val="20"/>
      <w:szCs w:val="20"/>
    </w:rPr>
  </w:style>
  <w:style w:type="character" w:styleId="FootnoteReference">
    <w:name w:val="footnote reference"/>
    <w:basedOn w:val="DefaultParagraphFont"/>
    <w:uiPriority w:val="99"/>
    <w:semiHidden/>
    <w:unhideWhenUsed/>
    <w:rsid w:val="00473086"/>
    <w:rPr>
      <w:vertAlign w:val="superscript"/>
    </w:rPr>
  </w:style>
  <w:style w:type="table" w:styleId="TableGrid">
    <w:name w:val="Table Grid"/>
    <w:basedOn w:val="TableNormal"/>
    <w:uiPriority w:val="59"/>
    <w:rsid w:val="00D03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2989"/>
    <w:pPr>
      <w:ind w:left="720"/>
      <w:contextualSpacing/>
    </w:pPr>
  </w:style>
  <w:style w:type="paragraph" w:styleId="BalloonText">
    <w:name w:val="Balloon Text"/>
    <w:basedOn w:val="Normal"/>
    <w:link w:val="BalloonTextChar"/>
    <w:uiPriority w:val="99"/>
    <w:semiHidden/>
    <w:unhideWhenUsed/>
    <w:rsid w:val="00A8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F3"/>
    <w:rPr>
      <w:rFonts w:ascii="Tahoma" w:hAnsi="Tahoma" w:cs="Tahoma"/>
      <w:sz w:val="16"/>
      <w:szCs w:val="16"/>
    </w:rPr>
  </w:style>
  <w:style w:type="paragraph" w:styleId="Header">
    <w:name w:val="header"/>
    <w:basedOn w:val="Normal"/>
    <w:link w:val="HeaderChar"/>
    <w:uiPriority w:val="99"/>
    <w:unhideWhenUsed/>
    <w:rsid w:val="00A8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F3"/>
  </w:style>
  <w:style w:type="paragraph" w:styleId="Footer">
    <w:name w:val="footer"/>
    <w:basedOn w:val="Normal"/>
    <w:link w:val="FooterChar"/>
    <w:uiPriority w:val="99"/>
    <w:unhideWhenUsed/>
    <w:rsid w:val="00A8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F3"/>
  </w:style>
  <w:style w:type="character" w:styleId="CommentReference">
    <w:name w:val="annotation reference"/>
    <w:basedOn w:val="DefaultParagraphFont"/>
    <w:uiPriority w:val="99"/>
    <w:semiHidden/>
    <w:unhideWhenUsed/>
    <w:rsid w:val="00473086"/>
    <w:rPr>
      <w:sz w:val="16"/>
      <w:szCs w:val="16"/>
    </w:rPr>
  </w:style>
  <w:style w:type="paragraph" w:styleId="CommentText">
    <w:name w:val="annotation text"/>
    <w:basedOn w:val="Normal"/>
    <w:link w:val="CommentTextChar"/>
    <w:uiPriority w:val="99"/>
    <w:semiHidden/>
    <w:unhideWhenUsed/>
    <w:rsid w:val="00473086"/>
    <w:pPr>
      <w:spacing w:line="240" w:lineRule="auto"/>
    </w:pPr>
    <w:rPr>
      <w:sz w:val="20"/>
      <w:szCs w:val="20"/>
    </w:rPr>
  </w:style>
  <w:style w:type="character" w:customStyle="1" w:styleId="CommentTextChar">
    <w:name w:val="Comment Text Char"/>
    <w:basedOn w:val="DefaultParagraphFont"/>
    <w:link w:val="CommentText"/>
    <w:uiPriority w:val="99"/>
    <w:semiHidden/>
    <w:rsid w:val="00473086"/>
    <w:rPr>
      <w:sz w:val="20"/>
      <w:szCs w:val="20"/>
    </w:rPr>
  </w:style>
  <w:style w:type="paragraph" w:styleId="CommentSubject">
    <w:name w:val="annotation subject"/>
    <w:basedOn w:val="CommentText"/>
    <w:next w:val="CommentText"/>
    <w:link w:val="CommentSubjectChar"/>
    <w:uiPriority w:val="99"/>
    <w:semiHidden/>
    <w:unhideWhenUsed/>
    <w:rsid w:val="00473086"/>
    <w:rPr>
      <w:b/>
      <w:bCs/>
    </w:rPr>
  </w:style>
  <w:style w:type="character" w:customStyle="1" w:styleId="CommentSubjectChar">
    <w:name w:val="Comment Subject Char"/>
    <w:basedOn w:val="CommentTextChar"/>
    <w:link w:val="CommentSubject"/>
    <w:uiPriority w:val="99"/>
    <w:semiHidden/>
    <w:rsid w:val="00473086"/>
    <w:rPr>
      <w:b/>
      <w:bCs/>
      <w:sz w:val="20"/>
      <w:szCs w:val="20"/>
    </w:rPr>
  </w:style>
  <w:style w:type="paragraph" w:styleId="FootnoteText">
    <w:name w:val="footnote text"/>
    <w:basedOn w:val="Normal"/>
    <w:link w:val="FootnoteTextChar"/>
    <w:uiPriority w:val="99"/>
    <w:semiHidden/>
    <w:unhideWhenUsed/>
    <w:rsid w:val="0047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086"/>
    <w:rPr>
      <w:sz w:val="20"/>
      <w:szCs w:val="20"/>
    </w:rPr>
  </w:style>
  <w:style w:type="character" w:styleId="FootnoteReference">
    <w:name w:val="footnote reference"/>
    <w:basedOn w:val="DefaultParagraphFont"/>
    <w:uiPriority w:val="99"/>
    <w:semiHidden/>
    <w:unhideWhenUsed/>
    <w:rsid w:val="00473086"/>
    <w:rPr>
      <w:vertAlign w:val="superscript"/>
    </w:rPr>
  </w:style>
  <w:style w:type="table" w:styleId="TableGrid">
    <w:name w:val="Table Grid"/>
    <w:basedOn w:val="TableNormal"/>
    <w:uiPriority w:val="59"/>
    <w:rsid w:val="00D03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64C3-B4B9-4682-8931-AB794CF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Stimpson</dc:creator>
  <cp:lastModifiedBy>Melanie Stimpson</cp:lastModifiedBy>
  <cp:revision>2</cp:revision>
  <dcterms:created xsi:type="dcterms:W3CDTF">2019-04-18T14:52:00Z</dcterms:created>
  <dcterms:modified xsi:type="dcterms:W3CDTF">2019-04-18T14:52:00Z</dcterms:modified>
</cp:coreProperties>
</file>